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AFC3E" w14:textId="77777777" w:rsidR="00387B1A" w:rsidRDefault="00387B1A" w:rsidP="00387B1A">
      <w:pPr>
        <w:spacing w:after="200" w:line="240" w:lineRule="auto"/>
        <w:jc w:val="center"/>
        <w:rPr>
          <w:rFonts w:ascii="Calibri" w:eastAsia="Calibri" w:hAnsi="Calibri" w:cs="Times New Roman"/>
          <w:sz w:val="52"/>
          <w:szCs w:val="52"/>
        </w:rPr>
      </w:pPr>
    </w:p>
    <w:p w14:paraId="14BBD570" w14:textId="44ADA5AD" w:rsidR="00387B1A" w:rsidRPr="00387B1A" w:rsidRDefault="00387B1A" w:rsidP="00387B1A">
      <w:pPr>
        <w:spacing w:after="200" w:line="240" w:lineRule="auto"/>
        <w:jc w:val="center"/>
        <w:rPr>
          <w:rFonts w:ascii="Calibri" w:eastAsia="Calibri" w:hAnsi="Calibri" w:cs="Times New Roman"/>
          <w:sz w:val="52"/>
          <w:szCs w:val="52"/>
        </w:rPr>
      </w:pPr>
      <w:r w:rsidRPr="00387B1A">
        <w:rPr>
          <w:rFonts w:ascii="Calibri" w:eastAsia="Calibri" w:hAnsi="Calibri" w:cs="Times New Roman"/>
          <w:sz w:val="52"/>
          <w:szCs w:val="52"/>
        </w:rPr>
        <w:t>Waterbeach Community Primary School</w:t>
      </w:r>
    </w:p>
    <w:p w14:paraId="0B84D356" w14:textId="3238525E" w:rsidR="00F841AF" w:rsidRDefault="00F841AF" w:rsidP="00F572EB">
      <w:pPr>
        <w:spacing w:after="0" w:line="240" w:lineRule="auto"/>
        <w:rPr>
          <w:sz w:val="24"/>
          <w:szCs w:val="24"/>
        </w:rPr>
      </w:pPr>
    </w:p>
    <w:p w14:paraId="39AD8C74" w14:textId="6B9085E8" w:rsidR="00AA0093" w:rsidRDefault="6688DE80" w:rsidP="00F841AF">
      <w:pPr>
        <w:spacing w:after="0" w:line="240" w:lineRule="auto"/>
        <w:jc w:val="center"/>
      </w:pPr>
      <w:r>
        <w:rPr>
          <w:noProof/>
        </w:rPr>
        <w:drawing>
          <wp:inline distT="0" distB="0" distL="0" distR="0" wp14:anchorId="0388C491" wp14:editId="513D097D">
            <wp:extent cx="2103302" cy="2115495"/>
            <wp:effectExtent l="0" t="0" r="0" b="0"/>
            <wp:docPr id="8453337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33764" name="Picture 845333764"/>
                    <pic:cNvPicPr/>
                  </pic:nvPicPr>
                  <pic:blipFill>
                    <a:blip r:embed="rId11">
                      <a:extLst>
                        <a:ext uri="{28A0092B-C50C-407E-A947-70E740481C1C}">
                          <a14:useLocalDpi xmlns:a14="http://schemas.microsoft.com/office/drawing/2010/main"/>
                        </a:ext>
                      </a:extLst>
                    </a:blip>
                    <a:stretch>
                      <a:fillRect/>
                    </a:stretch>
                  </pic:blipFill>
                  <pic:spPr>
                    <a:xfrm>
                      <a:off x="0" y="0"/>
                      <a:ext cx="2103302" cy="2115495"/>
                    </a:xfrm>
                    <a:prstGeom prst="rect">
                      <a:avLst/>
                    </a:prstGeom>
                  </pic:spPr>
                </pic:pic>
              </a:graphicData>
            </a:graphic>
          </wp:inline>
        </w:drawing>
      </w:r>
    </w:p>
    <w:p w14:paraId="30024B94" w14:textId="39306563" w:rsidR="00AA0093" w:rsidRDefault="00AA0093" w:rsidP="00F572EB">
      <w:pPr>
        <w:spacing w:after="0" w:line="240" w:lineRule="auto"/>
        <w:jc w:val="center"/>
        <w:rPr>
          <w:b/>
          <w:bCs/>
          <w:sz w:val="44"/>
          <w:szCs w:val="44"/>
        </w:rPr>
      </w:pPr>
    </w:p>
    <w:p w14:paraId="5E9492AE" w14:textId="3D9E0B95" w:rsidR="007B14E1" w:rsidRDefault="00F841AF" w:rsidP="00C744E0">
      <w:pPr>
        <w:spacing w:after="0" w:line="240" w:lineRule="auto"/>
        <w:jc w:val="center"/>
        <w:rPr>
          <w:b/>
          <w:bCs/>
          <w:sz w:val="44"/>
          <w:szCs w:val="44"/>
        </w:rPr>
      </w:pPr>
      <w:r>
        <w:rPr>
          <w:b/>
          <w:bCs/>
          <w:noProof/>
          <w:sz w:val="44"/>
          <w:szCs w:val="44"/>
        </w:rPr>
        <mc:AlternateContent>
          <mc:Choice Requires="wps">
            <w:drawing>
              <wp:anchor distT="0" distB="0" distL="114300" distR="114300" simplePos="0" relativeHeight="251658243" behindDoc="0" locked="0" layoutInCell="1" allowOverlap="1" wp14:anchorId="2F613F3B" wp14:editId="7546F413">
                <wp:simplePos x="0" y="0"/>
                <wp:positionH relativeFrom="column">
                  <wp:posOffset>2027555</wp:posOffset>
                </wp:positionH>
                <wp:positionV relativeFrom="paragraph">
                  <wp:posOffset>3810</wp:posOffset>
                </wp:positionV>
                <wp:extent cx="2062886" cy="2128723"/>
                <wp:effectExtent l="0" t="0" r="13970" b="24130"/>
                <wp:wrapNone/>
                <wp:docPr id="1925165008" name="Text Box 1"/>
                <wp:cNvGraphicFramePr/>
                <a:graphic xmlns:a="http://schemas.openxmlformats.org/drawingml/2006/main">
                  <a:graphicData uri="http://schemas.microsoft.com/office/word/2010/wordprocessingShape">
                    <wps:wsp>
                      <wps:cNvSpPr txBox="1"/>
                      <wps:spPr>
                        <a:xfrm>
                          <a:off x="0" y="0"/>
                          <a:ext cx="2062886" cy="2128723"/>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5964F5F" w14:textId="77777777" w:rsidR="00847705" w:rsidRDefault="00847705" w:rsidP="00F841AF">
                            <w:pPr>
                              <w:jc w:val="center"/>
                              <w:rPr>
                                <w:sz w:val="32"/>
                                <w:szCs w:val="32"/>
                              </w:rPr>
                            </w:pPr>
                          </w:p>
                          <w:p w14:paraId="258747DE" w14:textId="6CDC96E9" w:rsidR="00C70EA0" w:rsidRPr="00095F54" w:rsidRDefault="009F40D2" w:rsidP="00F841AF">
                            <w:pPr>
                              <w:jc w:val="center"/>
                              <w:rPr>
                                <w:b/>
                                <w:bCs/>
                                <w:sz w:val="32"/>
                                <w:szCs w:val="32"/>
                              </w:rPr>
                            </w:pPr>
                            <w:r w:rsidRPr="00095F54">
                              <w:rPr>
                                <w:b/>
                                <w:bCs/>
                                <w:sz w:val="32"/>
                                <w:szCs w:val="32"/>
                              </w:rPr>
                              <w:t>Emotional Health and Wellbeing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613F3B" id="Text Box 1" o:spid="_x0000_s1026" style="position:absolute;left:0;text-align:left;margin-left:159.65pt;margin-top:.3pt;width:162.45pt;height:167.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" fillcolor="white [3201]" strokecolor="black [3200]" strokeweight="1pt">
                <v:stroke joinstyle="miter"/>
                <v:textbox>
                  <w:txbxContent>
                    <w:p w14:paraId="65964F5F" w14:textId="77777777" w:rsidR="00847705" w:rsidRDefault="00847705" w:rsidP="00F841AF">
                      <w:pPr>
                        <w:jc w:val="center"/>
                        <w:rPr>
                          <w:sz w:val="32"/>
                          <w:szCs w:val="32"/>
                        </w:rPr>
                      </w:pPr>
                    </w:p>
                    <w:p w14:paraId="258747DE" w14:textId="6CDC96E9" w:rsidR="00C70EA0" w:rsidRPr="00095F54" w:rsidRDefault="009F40D2" w:rsidP="00F841AF">
                      <w:pPr>
                        <w:jc w:val="center"/>
                        <w:rPr>
                          <w:b/>
                          <w:bCs/>
                          <w:sz w:val="32"/>
                          <w:szCs w:val="32"/>
                        </w:rPr>
                      </w:pPr>
                      <w:r w:rsidRPr="00095F54">
                        <w:rPr>
                          <w:b/>
                          <w:bCs/>
                          <w:sz w:val="32"/>
                          <w:szCs w:val="32"/>
                        </w:rPr>
                        <w:t>Emotional Health and Wellbeing Policy</w:t>
                      </w:r>
                    </w:p>
                  </w:txbxContent>
                </v:textbox>
              </v:roundrect>
            </w:pict>
          </mc:Fallback>
        </mc:AlternateContent>
      </w:r>
    </w:p>
    <w:p w14:paraId="01863202" w14:textId="77777777" w:rsidR="00631491" w:rsidRPr="00631491" w:rsidRDefault="00631491" w:rsidP="00C744E0">
      <w:pPr>
        <w:spacing w:after="0" w:line="240" w:lineRule="auto"/>
        <w:jc w:val="center"/>
        <w:rPr>
          <w:b/>
          <w:bCs/>
          <w:sz w:val="36"/>
          <w:szCs w:val="36"/>
        </w:rPr>
      </w:pPr>
    </w:p>
    <w:p w14:paraId="330C5F73" w14:textId="1AADB04A" w:rsidR="00F960F9" w:rsidRDefault="00F960F9" w:rsidP="109C8711">
      <w:pPr>
        <w:spacing w:after="0" w:line="240" w:lineRule="auto"/>
        <w:rPr>
          <w:sz w:val="24"/>
          <w:szCs w:val="24"/>
        </w:rPr>
      </w:pPr>
    </w:p>
    <w:p w14:paraId="04E14D60" w14:textId="4CB78ED2" w:rsidR="00F960F9" w:rsidRDefault="00C22756" w:rsidP="00F572EB">
      <w:pPr>
        <w:spacing w:after="0" w:line="240" w:lineRule="auto"/>
        <w:rPr>
          <w:sz w:val="24"/>
          <w:szCs w:val="24"/>
        </w:rPr>
      </w:pPr>
      <w:r>
        <w:rPr>
          <w:noProof/>
          <w:sz w:val="24"/>
          <w:szCs w:val="24"/>
        </w:rPr>
        <mc:AlternateContent>
          <mc:Choice Requires="wps">
            <w:drawing>
              <wp:anchor distT="0" distB="0" distL="114300" distR="114300" simplePos="0" relativeHeight="251658241" behindDoc="0" locked="0" layoutInCell="1" allowOverlap="1" wp14:anchorId="45045A6A" wp14:editId="28C92D33">
                <wp:simplePos x="0" y="0"/>
                <wp:positionH relativeFrom="column">
                  <wp:posOffset>1525905</wp:posOffset>
                </wp:positionH>
                <wp:positionV relativeFrom="paragraph">
                  <wp:posOffset>8997315</wp:posOffset>
                </wp:positionV>
                <wp:extent cx="4532630" cy="1239520"/>
                <wp:effectExtent l="20955" t="24765" r="18415" b="2159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32630" cy="1239520"/>
                        </a:xfrm>
                        <a:prstGeom prst="flowChartAlternateProcess">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0259045" w14:textId="77777777" w:rsidR="00C22756" w:rsidRDefault="00C22756" w:rsidP="00C22756">
                            <w:pPr>
                              <w:rPr>
                                <w:sz w:val="28"/>
                                <w:szCs w:val="28"/>
                              </w:rPr>
                            </w:pPr>
                            <w:r>
                              <w:rPr>
                                <w:sz w:val="28"/>
                                <w:szCs w:val="28"/>
                              </w:rPr>
                              <w:t xml:space="preserve">Date created: </w:t>
                            </w:r>
                          </w:p>
                          <w:p w14:paraId="6C1C8E8A" w14:textId="77777777" w:rsidR="00C22756" w:rsidRPr="001D4B32" w:rsidRDefault="00C22756" w:rsidP="00C22756">
                            <w:pPr>
                              <w:rPr>
                                <w:sz w:val="28"/>
                                <w:szCs w:val="28"/>
                                <w:highlight w:val="yellow"/>
                              </w:rPr>
                            </w:pPr>
                            <w:r>
                              <w:rPr>
                                <w:sz w:val="28"/>
                                <w:szCs w:val="28"/>
                                <w:highlight w:val="yellow"/>
                              </w:rPr>
                              <w:t>Date approved by Governors</w:t>
                            </w:r>
                            <w:r w:rsidRPr="001D4B32">
                              <w:rPr>
                                <w:sz w:val="28"/>
                                <w:szCs w:val="28"/>
                                <w:highlight w:val="yellow"/>
                              </w:rPr>
                              <w:t>:</w:t>
                            </w:r>
                          </w:p>
                          <w:p w14:paraId="1E953E7E" w14:textId="77777777" w:rsidR="00C22756" w:rsidRPr="008B6915" w:rsidRDefault="00C22756" w:rsidP="00C22756">
                            <w:pPr>
                              <w:rPr>
                                <w:sz w:val="28"/>
                                <w:szCs w:val="28"/>
                              </w:rPr>
                            </w:pPr>
                            <w:r w:rsidRPr="001D4B32">
                              <w:rPr>
                                <w:sz w:val="28"/>
                                <w:szCs w:val="28"/>
                                <w:highlight w:val="yellow"/>
                              </w:rPr>
                              <w:t>Date for review: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045A6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7" type="#_x0000_t176" style="position:absolute;margin-left:120.15pt;margin-top:708.45pt;width:356.9pt;height:97.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" strokeweight="2.5pt">
                <v:shadow color="#868686"/>
                <v:textbox>
                  <w:txbxContent>
                    <w:p w14:paraId="70259045" w14:textId="77777777" w:rsidR="00C22756" w:rsidRDefault="00C22756" w:rsidP="00C22756">
                      <w:pPr>
                        <w:rPr>
                          <w:sz w:val="28"/>
                          <w:szCs w:val="28"/>
                        </w:rPr>
                      </w:pPr>
                      <w:r>
                        <w:rPr>
                          <w:sz w:val="28"/>
                          <w:szCs w:val="28"/>
                        </w:rPr>
                        <w:t xml:space="preserve">Date created: </w:t>
                      </w:r>
                    </w:p>
                    <w:p w14:paraId="6C1C8E8A" w14:textId="77777777" w:rsidR="00C22756" w:rsidRPr="001D4B32" w:rsidRDefault="00C22756" w:rsidP="00C22756">
                      <w:pPr>
                        <w:rPr>
                          <w:sz w:val="28"/>
                          <w:szCs w:val="28"/>
                          <w:highlight w:val="yellow"/>
                        </w:rPr>
                      </w:pPr>
                      <w:r>
                        <w:rPr>
                          <w:sz w:val="28"/>
                          <w:szCs w:val="28"/>
                          <w:highlight w:val="yellow"/>
                        </w:rPr>
                        <w:t>Date approved by Governors</w:t>
                      </w:r>
                      <w:r w:rsidRPr="001D4B32">
                        <w:rPr>
                          <w:sz w:val="28"/>
                          <w:szCs w:val="28"/>
                          <w:highlight w:val="yellow"/>
                        </w:rPr>
                        <w:t>:</w:t>
                      </w:r>
                    </w:p>
                    <w:p w14:paraId="1E953E7E" w14:textId="77777777" w:rsidR="00C22756" w:rsidRPr="008B6915" w:rsidRDefault="00C22756" w:rsidP="00C22756">
                      <w:pPr>
                        <w:rPr>
                          <w:sz w:val="28"/>
                          <w:szCs w:val="28"/>
                        </w:rPr>
                      </w:pPr>
                      <w:r w:rsidRPr="001D4B32">
                        <w:rPr>
                          <w:sz w:val="28"/>
                          <w:szCs w:val="28"/>
                          <w:highlight w:val="yellow"/>
                        </w:rPr>
                        <w:t>Date for review:</w:t>
                      </w:r>
                    </w:p>
                  </w:txbxContent>
                </v:textbox>
              </v:shape>
            </w:pict>
          </mc:Fallback>
        </mc:AlternateContent>
      </w:r>
    </w:p>
    <w:p w14:paraId="169205C4" w14:textId="6D77CEE4" w:rsidR="00F960F9" w:rsidRDefault="00F960F9" w:rsidP="00F572EB">
      <w:pPr>
        <w:spacing w:after="0" w:line="240" w:lineRule="auto"/>
        <w:rPr>
          <w:sz w:val="24"/>
          <w:szCs w:val="24"/>
        </w:rPr>
      </w:pPr>
    </w:p>
    <w:p w14:paraId="7D213176" w14:textId="7D7372C6" w:rsidR="00F960F9" w:rsidRDefault="00F960F9" w:rsidP="00F572EB">
      <w:pPr>
        <w:spacing w:after="0" w:line="240" w:lineRule="auto"/>
        <w:rPr>
          <w:sz w:val="24"/>
          <w:szCs w:val="24"/>
        </w:rPr>
      </w:pPr>
    </w:p>
    <w:p w14:paraId="08DF733E" w14:textId="413FDF13" w:rsidR="00F960F9" w:rsidRDefault="00F960F9" w:rsidP="00F572EB">
      <w:pPr>
        <w:spacing w:after="0" w:line="240" w:lineRule="auto"/>
        <w:rPr>
          <w:sz w:val="24"/>
          <w:szCs w:val="24"/>
        </w:rPr>
      </w:pPr>
    </w:p>
    <w:p w14:paraId="745548CE" w14:textId="44FF6A58" w:rsidR="00F960F9" w:rsidRDefault="00F960F9" w:rsidP="00F572EB">
      <w:pPr>
        <w:spacing w:after="0" w:line="240" w:lineRule="auto"/>
        <w:rPr>
          <w:sz w:val="24"/>
          <w:szCs w:val="24"/>
        </w:rPr>
      </w:pPr>
    </w:p>
    <w:p w14:paraId="2CD0119B" w14:textId="1680B0C6" w:rsidR="00C70EA0" w:rsidRDefault="00C70EA0" w:rsidP="00F572EB">
      <w:pPr>
        <w:spacing w:after="0" w:line="240" w:lineRule="auto"/>
        <w:rPr>
          <w:sz w:val="24"/>
          <w:szCs w:val="24"/>
        </w:rPr>
      </w:pPr>
    </w:p>
    <w:p w14:paraId="491C4E00" w14:textId="08974074" w:rsidR="00C70EA0" w:rsidRDefault="00C70EA0" w:rsidP="00F572EB">
      <w:pPr>
        <w:spacing w:after="0" w:line="240" w:lineRule="auto"/>
        <w:rPr>
          <w:sz w:val="24"/>
          <w:szCs w:val="24"/>
        </w:rPr>
      </w:pPr>
    </w:p>
    <w:p w14:paraId="54B7E9F8" w14:textId="5AB63199" w:rsidR="00C70EA0" w:rsidRDefault="00C70EA0" w:rsidP="00F572EB">
      <w:pPr>
        <w:spacing w:after="0" w:line="240" w:lineRule="auto"/>
        <w:rPr>
          <w:sz w:val="24"/>
          <w:szCs w:val="24"/>
        </w:rPr>
      </w:pPr>
    </w:p>
    <w:p w14:paraId="0AE82E1F" w14:textId="0366806E" w:rsidR="00C70EA0" w:rsidRDefault="00C70EA0" w:rsidP="00F572EB">
      <w:pPr>
        <w:spacing w:after="0" w:line="240" w:lineRule="auto"/>
        <w:rPr>
          <w:sz w:val="24"/>
          <w:szCs w:val="24"/>
        </w:rPr>
      </w:pPr>
    </w:p>
    <w:p w14:paraId="4FC27A97" w14:textId="2AC3A967" w:rsidR="00C70EA0" w:rsidRDefault="00C70EA0" w:rsidP="00F572EB">
      <w:pPr>
        <w:spacing w:after="0" w:line="240" w:lineRule="auto"/>
        <w:rPr>
          <w:sz w:val="24"/>
          <w:szCs w:val="24"/>
        </w:rPr>
      </w:pPr>
    </w:p>
    <w:p w14:paraId="76158CE2" w14:textId="0E59BAD4" w:rsidR="00C70EA0" w:rsidRDefault="00095F54" w:rsidP="00F572EB">
      <w:pPr>
        <w:spacing w:after="0" w:line="240" w:lineRule="auto"/>
        <w:rPr>
          <w:sz w:val="24"/>
          <w:szCs w:val="24"/>
        </w:rPr>
      </w:pPr>
      <w:r>
        <w:rPr>
          <w:noProof/>
          <w:sz w:val="24"/>
          <w:szCs w:val="24"/>
        </w:rPr>
        <mc:AlternateContent>
          <mc:Choice Requires="wps">
            <w:drawing>
              <wp:anchor distT="0" distB="0" distL="114300" distR="114300" simplePos="0" relativeHeight="251658244" behindDoc="0" locked="0" layoutInCell="1" allowOverlap="1" wp14:anchorId="33CCAF95" wp14:editId="4A7D7B8F">
                <wp:simplePos x="0" y="0"/>
                <wp:positionH relativeFrom="column">
                  <wp:posOffset>1243305</wp:posOffset>
                </wp:positionH>
                <wp:positionV relativeFrom="paragraph">
                  <wp:posOffset>131826</wp:posOffset>
                </wp:positionV>
                <wp:extent cx="3716122" cy="1119226"/>
                <wp:effectExtent l="0" t="0" r="17780" b="24130"/>
                <wp:wrapNone/>
                <wp:docPr id="1548165913" name="Text Box 2"/>
                <wp:cNvGraphicFramePr/>
                <a:graphic xmlns:a="http://schemas.openxmlformats.org/drawingml/2006/main">
                  <a:graphicData uri="http://schemas.microsoft.com/office/word/2010/wordprocessingShape">
                    <wps:wsp>
                      <wps:cNvSpPr txBox="1"/>
                      <wps:spPr>
                        <a:xfrm>
                          <a:off x="0" y="0"/>
                          <a:ext cx="3716122" cy="1119226"/>
                        </a:xfrm>
                        <a:prstGeom prst="roundRect">
                          <a:avLst/>
                        </a:prstGeom>
                        <a:ln/>
                      </wps:spPr>
                      <wps:style>
                        <a:lnRef idx="2">
                          <a:schemeClr val="dk1"/>
                        </a:lnRef>
                        <a:fillRef idx="1">
                          <a:schemeClr val="lt1"/>
                        </a:fillRef>
                        <a:effectRef idx="0">
                          <a:schemeClr val="dk1"/>
                        </a:effectRef>
                        <a:fontRef idx="minor">
                          <a:schemeClr val="dk1"/>
                        </a:fontRef>
                      </wps:style>
                      <wps:txbx>
                        <w:txbxContent>
                          <w:p w14:paraId="7BBDA097" w14:textId="625C4E5A" w:rsidR="009F40D2" w:rsidRDefault="00847705">
                            <w:r>
                              <w:t>Date created: May 2024</w:t>
                            </w:r>
                          </w:p>
                          <w:p w14:paraId="710118DC" w14:textId="52707EB8" w:rsidR="00847705" w:rsidRDefault="00847705">
                            <w:r>
                              <w:t>Date approved by Governors: May 2024</w:t>
                            </w:r>
                          </w:p>
                          <w:p w14:paraId="45F74A0D" w14:textId="779010AC" w:rsidR="00847705" w:rsidRDefault="00847705">
                            <w:r>
                              <w:t>Date for review: May 2027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33CCAF95" id="Text Box 2" o:spid="_x0000_s1028" style="position:absolute;margin-left:97.9pt;margin-top:10.4pt;width:292.6pt;height:88.1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" fillcolor="white [3201]" strokecolor="black [3200]" strokeweight="1pt">
                <v:stroke joinstyle="miter"/>
                <v:textbox>
                  <w:txbxContent>
                    <w:p w14:paraId="7BBDA097" w14:textId="625C4E5A" w:rsidR="009F40D2" w:rsidRDefault="00847705">
                      <w:r>
                        <w:t>Date created: May 2024</w:t>
                      </w:r>
                    </w:p>
                    <w:p w14:paraId="710118DC" w14:textId="52707EB8" w:rsidR="00847705" w:rsidRDefault="00847705">
                      <w:r>
                        <w:t>Date approved by Governors: May 2024</w:t>
                      </w:r>
                    </w:p>
                    <w:p w14:paraId="45F74A0D" w14:textId="779010AC" w:rsidR="00847705" w:rsidRDefault="00847705">
                      <w:r>
                        <w:t>Date for review: May 2027</w:t>
                      </w:r>
                    </w:p>
                  </w:txbxContent>
                </v:textbox>
              </v:roundrect>
            </w:pict>
          </mc:Fallback>
        </mc:AlternateContent>
      </w:r>
    </w:p>
    <w:p w14:paraId="02519FFC" w14:textId="77777777" w:rsidR="00C70EA0" w:rsidRDefault="00C70EA0" w:rsidP="00F572EB">
      <w:pPr>
        <w:spacing w:after="0" w:line="240" w:lineRule="auto"/>
        <w:rPr>
          <w:sz w:val="24"/>
          <w:szCs w:val="24"/>
        </w:rPr>
      </w:pPr>
    </w:p>
    <w:p w14:paraId="2FD3665D" w14:textId="77777777" w:rsidR="00C70EA0" w:rsidRDefault="00C70EA0" w:rsidP="00F572EB">
      <w:pPr>
        <w:spacing w:after="0" w:line="240" w:lineRule="auto"/>
        <w:rPr>
          <w:sz w:val="24"/>
          <w:szCs w:val="24"/>
        </w:rPr>
      </w:pPr>
    </w:p>
    <w:p w14:paraId="2532FB7E" w14:textId="77777777" w:rsidR="00C70EA0" w:rsidRDefault="00C70EA0" w:rsidP="00F572EB">
      <w:pPr>
        <w:spacing w:after="0" w:line="240" w:lineRule="auto"/>
        <w:rPr>
          <w:sz w:val="24"/>
          <w:szCs w:val="24"/>
        </w:rPr>
      </w:pPr>
    </w:p>
    <w:p w14:paraId="44065148" w14:textId="77777777" w:rsidR="00C70EA0" w:rsidRDefault="00C70EA0" w:rsidP="00F572EB">
      <w:pPr>
        <w:spacing w:after="0" w:line="240" w:lineRule="auto"/>
        <w:rPr>
          <w:sz w:val="24"/>
          <w:szCs w:val="24"/>
        </w:rPr>
      </w:pPr>
    </w:p>
    <w:p w14:paraId="78954319" w14:textId="77777777" w:rsidR="00C70EA0" w:rsidRDefault="00C70EA0" w:rsidP="00F572EB">
      <w:pPr>
        <w:spacing w:after="0" w:line="240" w:lineRule="auto"/>
        <w:rPr>
          <w:sz w:val="24"/>
          <w:szCs w:val="24"/>
        </w:rPr>
      </w:pPr>
    </w:p>
    <w:p w14:paraId="459229E9" w14:textId="77777777" w:rsidR="00C70EA0" w:rsidRDefault="00C70EA0" w:rsidP="00F572EB">
      <w:pPr>
        <w:spacing w:after="0" w:line="240" w:lineRule="auto"/>
        <w:rPr>
          <w:sz w:val="24"/>
          <w:szCs w:val="24"/>
        </w:rPr>
      </w:pPr>
    </w:p>
    <w:p w14:paraId="30373BA1" w14:textId="77777777" w:rsidR="00C70EA0" w:rsidRDefault="00C70EA0" w:rsidP="00F572EB">
      <w:pPr>
        <w:spacing w:after="0" w:line="240" w:lineRule="auto"/>
        <w:rPr>
          <w:sz w:val="24"/>
          <w:szCs w:val="24"/>
        </w:rPr>
      </w:pPr>
    </w:p>
    <w:p w14:paraId="16F8E216" w14:textId="77777777" w:rsidR="00C70EA0" w:rsidRDefault="00C70EA0" w:rsidP="00F572EB">
      <w:pPr>
        <w:spacing w:after="0" w:line="240" w:lineRule="auto"/>
        <w:rPr>
          <w:sz w:val="24"/>
          <w:szCs w:val="24"/>
        </w:rPr>
      </w:pPr>
    </w:p>
    <w:p w14:paraId="359BC74F" w14:textId="77777777" w:rsidR="00C70EA0" w:rsidRDefault="00C70EA0" w:rsidP="00F572EB">
      <w:pPr>
        <w:spacing w:after="0" w:line="240" w:lineRule="auto"/>
        <w:rPr>
          <w:sz w:val="24"/>
          <w:szCs w:val="24"/>
        </w:rPr>
      </w:pPr>
    </w:p>
    <w:p w14:paraId="3079430A" w14:textId="77777777" w:rsidR="00C70EA0" w:rsidRDefault="00C70EA0" w:rsidP="00F572EB">
      <w:pPr>
        <w:spacing w:after="0" w:line="240" w:lineRule="auto"/>
        <w:rPr>
          <w:sz w:val="24"/>
          <w:szCs w:val="24"/>
        </w:rPr>
      </w:pPr>
    </w:p>
    <w:p w14:paraId="1EB177C0" w14:textId="77777777" w:rsidR="00C70EA0" w:rsidRDefault="00C70EA0" w:rsidP="00F572EB">
      <w:pPr>
        <w:spacing w:after="0" w:line="240" w:lineRule="auto"/>
        <w:rPr>
          <w:sz w:val="24"/>
          <w:szCs w:val="24"/>
        </w:rPr>
      </w:pPr>
    </w:p>
    <w:p w14:paraId="09E8F441" w14:textId="77777777" w:rsidR="00C70EA0" w:rsidRDefault="00C70EA0" w:rsidP="00F572EB">
      <w:pPr>
        <w:spacing w:after="0" w:line="240" w:lineRule="auto"/>
        <w:rPr>
          <w:sz w:val="24"/>
          <w:szCs w:val="24"/>
        </w:rPr>
      </w:pPr>
    </w:p>
    <w:p w14:paraId="14E3DDBB" w14:textId="77777777" w:rsidR="00C70EA0" w:rsidRDefault="00C70EA0" w:rsidP="00F572EB">
      <w:pPr>
        <w:spacing w:after="0" w:line="240" w:lineRule="auto"/>
        <w:rPr>
          <w:sz w:val="24"/>
          <w:szCs w:val="24"/>
        </w:rPr>
      </w:pPr>
    </w:p>
    <w:p w14:paraId="0B57C653" w14:textId="77777777" w:rsidR="00C70EA0" w:rsidRDefault="00C70EA0" w:rsidP="00F572EB">
      <w:pPr>
        <w:spacing w:after="0" w:line="240" w:lineRule="auto"/>
        <w:rPr>
          <w:sz w:val="24"/>
          <w:szCs w:val="24"/>
        </w:rPr>
      </w:pPr>
    </w:p>
    <w:p w14:paraId="1E85742B" w14:textId="77777777" w:rsidR="00C70EA0" w:rsidRDefault="00C70EA0" w:rsidP="00F572EB">
      <w:pPr>
        <w:spacing w:after="0" w:line="240" w:lineRule="auto"/>
        <w:rPr>
          <w:sz w:val="24"/>
          <w:szCs w:val="24"/>
        </w:rPr>
      </w:pPr>
    </w:p>
    <w:p w14:paraId="56DCFCFB" w14:textId="77777777" w:rsidR="00C70EA0" w:rsidRDefault="00C70EA0" w:rsidP="00F572EB">
      <w:pPr>
        <w:spacing w:after="0" w:line="240" w:lineRule="auto"/>
        <w:rPr>
          <w:sz w:val="24"/>
          <w:szCs w:val="24"/>
        </w:rPr>
      </w:pPr>
    </w:p>
    <w:p w14:paraId="56A0C591" w14:textId="77777777" w:rsidR="00C70EA0" w:rsidRDefault="00C70EA0" w:rsidP="00F572EB">
      <w:pPr>
        <w:spacing w:after="0" w:line="240" w:lineRule="auto"/>
        <w:rPr>
          <w:sz w:val="24"/>
          <w:szCs w:val="24"/>
        </w:rPr>
      </w:pPr>
    </w:p>
    <w:p w14:paraId="4A0C0259" w14:textId="77777777" w:rsidR="00C70EA0" w:rsidRPr="00810A4D" w:rsidRDefault="00C70EA0" w:rsidP="00F572EB">
      <w:pPr>
        <w:spacing w:after="0" w:line="240" w:lineRule="auto"/>
        <w:rPr>
          <w:sz w:val="24"/>
          <w:szCs w:val="24"/>
        </w:rPr>
      </w:pPr>
    </w:p>
    <w:tbl>
      <w:tblPr>
        <w:tblStyle w:val="TableGrid"/>
        <w:tblW w:w="0" w:type="auto"/>
        <w:tblLook w:val="04A0" w:firstRow="1" w:lastRow="0" w:firstColumn="1" w:lastColumn="0" w:noHBand="0" w:noVBand="1"/>
      </w:tblPr>
      <w:tblGrid>
        <w:gridCol w:w="9016"/>
      </w:tblGrid>
      <w:tr w:rsidR="00F572EB" w:rsidRPr="00810A4D" w14:paraId="401D825E" w14:textId="77777777" w:rsidTr="00095F54">
        <w:tc>
          <w:tcPr>
            <w:tcW w:w="10456" w:type="dxa"/>
            <w:shd w:val="clear" w:color="auto" w:fill="E7E6E6" w:themeFill="background2"/>
          </w:tcPr>
          <w:p w14:paraId="01AC3F98" w14:textId="55EEF8BF" w:rsidR="00F572EB" w:rsidRPr="00810A4D" w:rsidRDefault="00F572EB" w:rsidP="00095F54">
            <w:pPr>
              <w:rPr>
                <w:sz w:val="24"/>
                <w:szCs w:val="24"/>
              </w:rPr>
            </w:pPr>
          </w:p>
          <w:p w14:paraId="48106A48" w14:textId="674D0A3F" w:rsidR="00F572EB" w:rsidRPr="00810A4D" w:rsidRDefault="00F572EB" w:rsidP="00095F54">
            <w:pPr>
              <w:rPr>
                <w:b/>
                <w:sz w:val="28"/>
                <w:szCs w:val="24"/>
              </w:rPr>
            </w:pPr>
            <w:r w:rsidRPr="00810A4D">
              <w:rPr>
                <w:b/>
                <w:sz w:val="28"/>
                <w:szCs w:val="24"/>
              </w:rPr>
              <w:t>Policy Statement</w:t>
            </w:r>
          </w:p>
          <w:p w14:paraId="38CA319D" w14:textId="77777777" w:rsidR="00F572EB" w:rsidRPr="00810A4D" w:rsidRDefault="00F572EB" w:rsidP="00095F54">
            <w:pPr>
              <w:rPr>
                <w:sz w:val="24"/>
                <w:szCs w:val="24"/>
              </w:rPr>
            </w:pPr>
          </w:p>
          <w:p w14:paraId="3FDE1C44" w14:textId="4D0F3137" w:rsidR="00F572EB" w:rsidRDefault="00F572EB" w:rsidP="00095F54">
            <w:pPr>
              <w:rPr>
                <w:sz w:val="24"/>
                <w:szCs w:val="24"/>
              </w:rPr>
            </w:pPr>
            <w:r w:rsidRPr="00810A4D">
              <w:rPr>
                <w:i/>
                <w:sz w:val="24"/>
                <w:szCs w:val="24"/>
              </w:rPr>
              <w:t>Mental health is a state of well-being in which every individual realises his or her own potential, can cope with the normal stresses of life, can work productively and fruitfully, and is able to make a contribution to her or his community.</w:t>
            </w:r>
          </w:p>
          <w:p w14:paraId="46EF3A70" w14:textId="77777777" w:rsidR="00F572EB" w:rsidRPr="00810A4D" w:rsidRDefault="00F572EB" w:rsidP="00095F54">
            <w:pPr>
              <w:jc w:val="right"/>
              <w:rPr>
                <w:szCs w:val="24"/>
              </w:rPr>
            </w:pPr>
            <w:r w:rsidRPr="00810A4D">
              <w:rPr>
                <w:szCs w:val="24"/>
              </w:rPr>
              <w:t>(World Health Organization)</w:t>
            </w:r>
          </w:p>
          <w:p w14:paraId="62A1BD71" w14:textId="77777777" w:rsidR="00F572EB" w:rsidRPr="00810A4D" w:rsidRDefault="00F572EB" w:rsidP="00095F54">
            <w:pPr>
              <w:rPr>
                <w:sz w:val="24"/>
                <w:szCs w:val="24"/>
              </w:rPr>
            </w:pPr>
          </w:p>
          <w:p w14:paraId="71ED8153" w14:textId="77777777" w:rsidR="00F572EB" w:rsidRDefault="00F572EB" w:rsidP="00095F54">
            <w:pPr>
              <w:rPr>
                <w:sz w:val="24"/>
                <w:szCs w:val="24"/>
              </w:rPr>
            </w:pPr>
            <w:r w:rsidRPr="00810A4D">
              <w:rPr>
                <w:sz w:val="24"/>
                <w:szCs w:val="24"/>
              </w:rPr>
              <w:t xml:space="preserve">At our school, we aim to promote positive mental health for every member of our </w:t>
            </w:r>
            <w:r>
              <w:rPr>
                <w:sz w:val="24"/>
                <w:szCs w:val="24"/>
              </w:rPr>
              <w:t>school community</w:t>
            </w:r>
            <w:r w:rsidRPr="00810A4D">
              <w:rPr>
                <w:sz w:val="24"/>
                <w:szCs w:val="24"/>
              </w:rPr>
              <w:t>.</w:t>
            </w:r>
            <w:r>
              <w:rPr>
                <w:sz w:val="24"/>
                <w:szCs w:val="24"/>
              </w:rPr>
              <w:t xml:space="preserve"> </w:t>
            </w:r>
            <w:r w:rsidRPr="00810A4D">
              <w:rPr>
                <w:sz w:val="24"/>
                <w:szCs w:val="24"/>
              </w:rPr>
              <w:t xml:space="preserve"> We pursue this aim using whole</w:t>
            </w:r>
            <w:r>
              <w:rPr>
                <w:sz w:val="24"/>
                <w:szCs w:val="24"/>
              </w:rPr>
              <w:t>-</w:t>
            </w:r>
            <w:r w:rsidRPr="00810A4D">
              <w:rPr>
                <w:sz w:val="24"/>
                <w:szCs w:val="24"/>
              </w:rPr>
              <w:t xml:space="preserve">school and targeted approaches </w:t>
            </w:r>
            <w:r>
              <w:rPr>
                <w:sz w:val="24"/>
                <w:szCs w:val="24"/>
              </w:rPr>
              <w:t>for those in need of additional support</w:t>
            </w:r>
            <w:r w:rsidRPr="00810A4D">
              <w:rPr>
                <w:sz w:val="24"/>
                <w:szCs w:val="24"/>
              </w:rPr>
              <w:t xml:space="preserve">. </w:t>
            </w:r>
            <w:r>
              <w:rPr>
                <w:sz w:val="24"/>
                <w:szCs w:val="24"/>
              </w:rPr>
              <w:t xml:space="preserve"> </w:t>
            </w:r>
            <w:r w:rsidRPr="00810A4D">
              <w:rPr>
                <w:sz w:val="24"/>
                <w:szCs w:val="24"/>
              </w:rPr>
              <w:t>In addition to promoting positive mental health</w:t>
            </w:r>
            <w:r>
              <w:rPr>
                <w:sz w:val="24"/>
                <w:szCs w:val="24"/>
              </w:rPr>
              <w:t xml:space="preserve"> and well-being</w:t>
            </w:r>
            <w:r w:rsidRPr="00810A4D">
              <w:rPr>
                <w:sz w:val="24"/>
                <w:szCs w:val="24"/>
              </w:rPr>
              <w:t>, we aim to recognise and respond to mental ill</w:t>
            </w:r>
            <w:r>
              <w:rPr>
                <w:sz w:val="24"/>
                <w:szCs w:val="24"/>
              </w:rPr>
              <w:t>-</w:t>
            </w:r>
            <w:r w:rsidRPr="00810A4D">
              <w:rPr>
                <w:sz w:val="24"/>
                <w:szCs w:val="24"/>
              </w:rPr>
              <w:t xml:space="preserve">health. </w:t>
            </w:r>
            <w:r>
              <w:rPr>
                <w:sz w:val="24"/>
                <w:szCs w:val="24"/>
              </w:rPr>
              <w:t xml:space="preserve"> </w:t>
            </w:r>
            <w:r w:rsidRPr="00810A4D">
              <w:rPr>
                <w:sz w:val="24"/>
                <w:szCs w:val="24"/>
              </w:rPr>
              <w:t xml:space="preserve">By developing and implementing </w:t>
            </w:r>
            <w:r>
              <w:rPr>
                <w:sz w:val="24"/>
                <w:szCs w:val="24"/>
              </w:rPr>
              <w:t xml:space="preserve">this </w:t>
            </w:r>
            <w:r w:rsidRPr="00810A4D">
              <w:rPr>
                <w:sz w:val="24"/>
                <w:szCs w:val="24"/>
              </w:rPr>
              <w:t>polic</w:t>
            </w:r>
            <w:r>
              <w:rPr>
                <w:sz w:val="24"/>
                <w:szCs w:val="24"/>
              </w:rPr>
              <w:t>y</w:t>
            </w:r>
            <w:r w:rsidRPr="00810A4D">
              <w:rPr>
                <w:sz w:val="24"/>
                <w:szCs w:val="24"/>
              </w:rPr>
              <w:t xml:space="preserve"> and</w:t>
            </w:r>
            <w:r>
              <w:rPr>
                <w:sz w:val="24"/>
                <w:szCs w:val="24"/>
              </w:rPr>
              <w:t xml:space="preserve"> associated</w:t>
            </w:r>
            <w:r w:rsidRPr="00810A4D">
              <w:rPr>
                <w:sz w:val="24"/>
                <w:szCs w:val="24"/>
              </w:rPr>
              <w:t xml:space="preserve"> procedures we </w:t>
            </w:r>
            <w:r>
              <w:rPr>
                <w:sz w:val="24"/>
                <w:szCs w:val="24"/>
              </w:rPr>
              <w:t>hope to</w:t>
            </w:r>
            <w:r w:rsidRPr="00810A4D">
              <w:rPr>
                <w:sz w:val="24"/>
                <w:szCs w:val="24"/>
              </w:rPr>
              <w:t xml:space="preserve"> promote a safe and stable environment for </w:t>
            </w:r>
            <w:r>
              <w:rPr>
                <w:sz w:val="24"/>
                <w:szCs w:val="24"/>
              </w:rPr>
              <w:t>everyone</w:t>
            </w:r>
            <w:r w:rsidRPr="00810A4D">
              <w:rPr>
                <w:sz w:val="24"/>
                <w:szCs w:val="24"/>
              </w:rPr>
              <w:t xml:space="preserve"> affected both directly, and i</w:t>
            </w:r>
            <w:r>
              <w:rPr>
                <w:sz w:val="24"/>
                <w:szCs w:val="24"/>
              </w:rPr>
              <w:t>ndirectly by mental-ill health.</w:t>
            </w:r>
          </w:p>
          <w:p w14:paraId="3F872EDC" w14:textId="77777777" w:rsidR="00F572EB" w:rsidRPr="00810A4D" w:rsidRDefault="00F572EB" w:rsidP="00095F54">
            <w:pPr>
              <w:jc w:val="center"/>
              <w:rPr>
                <w:sz w:val="24"/>
                <w:szCs w:val="24"/>
              </w:rPr>
            </w:pPr>
          </w:p>
        </w:tc>
      </w:tr>
    </w:tbl>
    <w:p w14:paraId="0FEE53DB" w14:textId="45EBC5A2" w:rsidR="00F572EB" w:rsidRPr="00810A4D" w:rsidRDefault="00F572EB" w:rsidP="00F572EB">
      <w:pPr>
        <w:spacing w:after="0" w:line="240" w:lineRule="auto"/>
        <w:rPr>
          <w:b/>
          <w:sz w:val="28"/>
          <w:szCs w:val="24"/>
        </w:rPr>
      </w:pPr>
      <w:r w:rsidRPr="00810A4D">
        <w:rPr>
          <w:b/>
          <w:sz w:val="28"/>
          <w:szCs w:val="24"/>
        </w:rPr>
        <w:t>Scope</w:t>
      </w:r>
    </w:p>
    <w:p w14:paraId="4513ABCF" w14:textId="77777777" w:rsidR="00F572EB" w:rsidRDefault="00F572EB" w:rsidP="00F572EB">
      <w:pPr>
        <w:spacing w:after="0" w:line="240" w:lineRule="auto"/>
        <w:rPr>
          <w:sz w:val="24"/>
          <w:szCs w:val="24"/>
        </w:rPr>
      </w:pPr>
      <w:r w:rsidRPr="00810A4D">
        <w:rPr>
          <w:sz w:val="24"/>
          <w:szCs w:val="24"/>
        </w:rPr>
        <w:t xml:space="preserve">This document describes the school’s approach to promoting positive mental health and wellbeing. </w:t>
      </w:r>
      <w:r>
        <w:rPr>
          <w:sz w:val="24"/>
          <w:szCs w:val="24"/>
        </w:rPr>
        <w:t xml:space="preserve"> </w:t>
      </w:r>
      <w:r w:rsidRPr="00810A4D">
        <w:rPr>
          <w:sz w:val="24"/>
          <w:szCs w:val="24"/>
        </w:rPr>
        <w:t xml:space="preserve">This policy is intended as guidance for all staff including non-teaching staff and governors. </w:t>
      </w:r>
      <w:r>
        <w:rPr>
          <w:sz w:val="24"/>
          <w:szCs w:val="24"/>
        </w:rPr>
        <w:t xml:space="preserve"> </w:t>
      </w:r>
      <w:r w:rsidRPr="00810A4D">
        <w:rPr>
          <w:sz w:val="24"/>
          <w:szCs w:val="24"/>
        </w:rPr>
        <w:t>This policy should be read in conjunction with our</w:t>
      </w:r>
      <w:r>
        <w:rPr>
          <w:sz w:val="24"/>
          <w:szCs w:val="24"/>
        </w:rPr>
        <w:t xml:space="preserve"> SEND,</w:t>
      </w:r>
      <w:r w:rsidRPr="00810A4D">
        <w:rPr>
          <w:sz w:val="24"/>
          <w:szCs w:val="24"/>
        </w:rPr>
        <w:t xml:space="preserve"> medical</w:t>
      </w:r>
      <w:r>
        <w:rPr>
          <w:sz w:val="24"/>
          <w:szCs w:val="24"/>
        </w:rPr>
        <w:t>, behaviour and safeguarding policies when concerns also cover these areas.</w:t>
      </w:r>
    </w:p>
    <w:p w14:paraId="1EB30755" w14:textId="77777777" w:rsidR="00F572EB" w:rsidRPr="00810A4D" w:rsidRDefault="00F572EB" w:rsidP="00F572EB">
      <w:pPr>
        <w:spacing w:after="0" w:line="240" w:lineRule="auto"/>
        <w:rPr>
          <w:sz w:val="24"/>
          <w:szCs w:val="24"/>
        </w:rPr>
      </w:pPr>
    </w:p>
    <w:p w14:paraId="552D0744" w14:textId="77777777" w:rsidR="00F572EB" w:rsidRPr="00810A4D" w:rsidRDefault="00F572EB" w:rsidP="00F572EB">
      <w:pPr>
        <w:spacing w:after="0" w:line="240" w:lineRule="auto"/>
        <w:rPr>
          <w:sz w:val="24"/>
          <w:szCs w:val="24"/>
        </w:rPr>
      </w:pPr>
      <w:r w:rsidRPr="00810A4D">
        <w:rPr>
          <w:sz w:val="24"/>
          <w:szCs w:val="24"/>
        </w:rPr>
        <w:t>T</w:t>
      </w:r>
      <w:r>
        <w:rPr>
          <w:sz w:val="24"/>
          <w:szCs w:val="24"/>
        </w:rPr>
        <w:t>he Policy Aims to:</w:t>
      </w:r>
    </w:p>
    <w:p w14:paraId="3B7CAF2B" w14:textId="7B3FC15F"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Promote positive mental health in staff and </w:t>
      </w:r>
      <w:r w:rsidR="0056784C">
        <w:rPr>
          <w:sz w:val="24"/>
          <w:szCs w:val="24"/>
        </w:rPr>
        <w:t>pupils</w:t>
      </w:r>
      <w:r w:rsidRPr="00810A4D">
        <w:rPr>
          <w:sz w:val="24"/>
          <w:szCs w:val="24"/>
        </w:rPr>
        <w:t xml:space="preserve"> </w:t>
      </w:r>
    </w:p>
    <w:p w14:paraId="3958DAF0"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Increase understanding and awareness of common mental health issues </w:t>
      </w:r>
    </w:p>
    <w:p w14:paraId="20D40C9F"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Alert staff to early warning signs of mental ill health </w:t>
      </w:r>
    </w:p>
    <w:p w14:paraId="01F4E4AA"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Provide support to staff working with </w:t>
      </w:r>
      <w:r>
        <w:rPr>
          <w:sz w:val="24"/>
          <w:szCs w:val="24"/>
        </w:rPr>
        <w:t>children</w:t>
      </w:r>
      <w:r w:rsidRPr="00810A4D">
        <w:rPr>
          <w:sz w:val="24"/>
          <w:szCs w:val="24"/>
        </w:rPr>
        <w:t xml:space="preserve"> with mental health issues </w:t>
      </w:r>
    </w:p>
    <w:p w14:paraId="2AF50A60" w14:textId="5494B265"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Provide support to </w:t>
      </w:r>
      <w:r w:rsidR="0056784C">
        <w:rPr>
          <w:sz w:val="24"/>
          <w:szCs w:val="24"/>
        </w:rPr>
        <w:t>pupils</w:t>
      </w:r>
      <w:r w:rsidRPr="00810A4D">
        <w:rPr>
          <w:sz w:val="24"/>
          <w:szCs w:val="24"/>
        </w:rPr>
        <w:t xml:space="preserve"> suffering mental ill health and their peers and parents/carers </w:t>
      </w:r>
    </w:p>
    <w:p w14:paraId="159BDCB2" w14:textId="77777777" w:rsidR="00F572EB" w:rsidRPr="00810A4D" w:rsidRDefault="00F572EB" w:rsidP="00F572EB">
      <w:pPr>
        <w:spacing w:after="0" w:line="240" w:lineRule="auto"/>
        <w:rPr>
          <w:b/>
          <w:sz w:val="24"/>
          <w:szCs w:val="24"/>
        </w:rPr>
      </w:pPr>
    </w:p>
    <w:p w14:paraId="0031D2D0" w14:textId="7DA2A69F" w:rsidR="00F572EB" w:rsidRPr="00631491" w:rsidRDefault="00F572EB" w:rsidP="00631491">
      <w:pPr>
        <w:rPr>
          <w:b/>
          <w:sz w:val="24"/>
          <w:szCs w:val="24"/>
        </w:rPr>
      </w:pPr>
      <w:r w:rsidRPr="00810A4D">
        <w:rPr>
          <w:b/>
          <w:sz w:val="28"/>
          <w:szCs w:val="24"/>
        </w:rPr>
        <w:t>Lead Members of Staff</w:t>
      </w:r>
      <w:r w:rsidR="00A47058">
        <w:rPr>
          <w:b/>
          <w:sz w:val="28"/>
          <w:szCs w:val="24"/>
        </w:rPr>
        <w:t>/Governors</w:t>
      </w:r>
    </w:p>
    <w:p w14:paraId="12711423" w14:textId="1D4FF961" w:rsidR="00F572EB" w:rsidRPr="00810A4D" w:rsidRDefault="00F572EB" w:rsidP="00F572EB">
      <w:pPr>
        <w:spacing w:after="0" w:line="240" w:lineRule="auto"/>
        <w:rPr>
          <w:sz w:val="24"/>
          <w:szCs w:val="24"/>
        </w:rPr>
      </w:pPr>
      <w:r>
        <w:rPr>
          <w:sz w:val="24"/>
          <w:szCs w:val="24"/>
        </w:rPr>
        <w:t>A</w:t>
      </w:r>
      <w:r w:rsidRPr="00810A4D">
        <w:rPr>
          <w:sz w:val="24"/>
          <w:szCs w:val="24"/>
        </w:rPr>
        <w:t xml:space="preserve">ll staff have a responsibility to promote the mental health of </w:t>
      </w:r>
      <w:r w:rsidR="0056784C">
        <w:rPr>
          <w:sz w:val="24"/>
          <w:szCs w:val="24"/>
        </w:rPr>
        <w:t>pupils</w:t>
      </w:r>
      <w:r w:rsidRPr="00810A4D">
        <w:rPr>
          <w:sz w:val="24"/>
          <w:szCs w:val="24"/>
        </w:rPr>
        <w:t xml:space="preserve">. </w:t>
      </w:r>
      <w:r>
        <w:rPr>
          <w:sz w:val="24"/>
          <w:szCs w:val="24"/>
        </w:rPr>
        <w:t xml:space="preserve"> </w:t>
      </w:r>
      <w:r w:rsidRPr="00810A4D">
        <w:rPr>
          <w:sz w:val="24"/>
          <w:szCs w:val="24"/>
        </w:rPr>
        <w:t xml:space="preserve">Staff with a specific, relevant remit include: </w:t>
      </w:r>
    </w:p>
    <w:p w14:paraId="193BD2A0" w14:textId="67D87966" w:rsidR="00F572EB" w:rsidRPr="00810A4D" w:rsidRDefault="00F572EB"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Jane Green, Lynsey Ogilvie</w:t>
      </w:r>
      <w:r w:rsidR="002D141D" w:rsidRPr="072FC065">
        <w:rPr>
          <w:sz w:val="24"/>
          <w:szCs w:val="24"/>
          <w:highlight w:val="yellow"/>
        </w:rPr>
        <w:t>,</w:t>
      </w:r>
      <w:r w:rsidRPr="072FC065">
        <w:rPr>
          <w:sz w:val="24"/>
          <w:szCs w:val="24"/>
          <w:highlight w:val="yellow"/>
        </w:rPr>
        <w:t xml:space="preserve"> Caroline Rutherford</w:t>
      </w:r>
      <w:r w:rsidR="002D141D" w:rsidRPr="072FC065">
        <w:rPr>
          <w:sz w:val="24"/>
          <w:szCs w:val="24"/>
          <w:highlight w:val="yellow"/>
        </w:rPr>
        <w:t xml:space="preserve"> and Helen Scrivner</w:t>
      </w:r>
      <w:r w:rsidR="7241324A" w:rsidRPr="072FC065">
        <w:rPr>
          <w:sz w:val="24"/>
          <w:szCs w:val="24"/>
          <w:highlight w:val="yellow"/>
        </w:rPr>
        <w:t xml:space="preserve"> – </w:t>
      </w:r>
      <w:r w:rsidRPr="072FC065">
        <w:rPr>
          <w:sz w:val="24"/>
          <w:szCs w:val="24"/>
          <w:highlight w:val="yellow"/>
        </w:rPr>
        <w:t xml:space="preserve">Designated </w:t>
      </w:r>
      <w:r w:rsidR="7241324A" w:rsidRPr="072FC065">
        <w:rPr>
          <w:sz w:val="24"/>
          <w:szCs w:val="24"/>
          <w:highlight w:val="yellow"/>
        </w:rPr>
        <w:t>Safeguarding Leads</w:t>
      </w:r>
    </w:p>
    <w:p w14:paraId="7DB2CE98" w14:textId="4DB403F4" w:rsidR="00F572EB" w:rsidRPr="00810A4D" w:rsidRDefault="002D141D"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Helen Scrivner</w:t>
      </w:r>
      <w:r w:rsidR="00F572EB" w:rsidRPr="072FC065">
        <w:rPr>
          <w:sz w:val="24"/>
          <w:szCs w:val="24"/>
          <w:highlight w:val="yellow"/>
        </w:rPr>
        <w:t xml:space="preserve"> – Inclusion Manager &amp; Mental Health Lead</w:t>
      </w:r>
      <w:r w:rsidR="00F572EB" w:rsidRPr="072FC065">
        <w:rPr>
          <w:sz w:val="24"/>
          <w:szCs w:val="24"/>
        </w:rPr>
        <w:t xml:space="preserve"> </w:t>
      </w:r>
    </w:p>
    <w:p w14:paraId="4FAC9F6D" w14:textId="77777777" w:rsidR="00F572EB" w:rsidRPr="00810A4D" w:rsidRDefault="00F572EB"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Lynsey Ogilvie - Lead First Aider</w:t>
      </w:r>
      <w:r w:rsidRPr="072FC065">
        <w:rPr>
          <w:sz w:val="24"/>
          <w:szCs w:val="24"/>
        </w:rPr>
        <w:t xml:space="preserve"> </w:t>
      </w:r>
    </w:p>
    <w:p w14:paraId="2C6CEE8B" w14:textId="7D9FAD0A" w:rsidR="00F572EB" w:rsidRPr="005779C3" w:rsidRDefault="002D141D"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Helen Scrivner</w:t>
      </w:r>
      <w:r w:rsidR="00F572EB" w:rsidRPr="072FC065">
        <w:rPr>
          <w:sz w:val="24"/>
          <w:szCs w:val="24"/>
          <w:highlight w:val="yellow"/>
        </w:rPr>
        <w:t xml:space="preserve">, Caroline Rutherford, </w:t>
      </w:r>
      <w:r w:rsidRPr="072FC065">
        <w:rPr>
          <w:sz w:val="24"/>
          <w:szCs w:val="24"/>
          <w:highlight w:val="yellow"/>
        </w:rPr>
        <w:t>La</w:t>
      </w:r>
      <w:r w:rsidR="00B047BC" w:rsidRPr="072FC065">
        <w:rPr>
          <w:sz w:val="24"/>
          <w:szCs w:val="24"/>
          <w:highlight w:val="yellow"/>
        </w:rPr>
        <w:t>ura McCleod</w:t>
      </w:r>
      <w:r w:rsidR="00F572EB" w:rsidRPr="072FC065">
        <w:rPr>
          <w:sz w:val="24"/>
          <w:szCs w:val="24"/>
          <w:highlight w:val="yellow"/>
        </w:rPr>
        <w:t xml:space="preserve"> (and Andrew Stafford: Mental Health First Aid for Adults): Well-being Team</w:t>
      </w:r>
      <w:r w:rsidR="00F572EB" w:rsidRPr="072FC065">
        <w:rPr>
          <w:sz w:val="24"/>
          <w:szCs w:val="24"/>
        </w:rPr>
        <w:t xml:space="preserve">  </w:t>
      </w:r>
    </w:p>
    <w:p w14:paraId="6A080B15" w14:textId="7849172D" w:rsidR="00F572EB" w:rsidRDefault="00F572EB"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Carey Conroy</w:t>
      </w:r>
      <w:r w:rsidR="00B047BC" w:rsidRPr="072FC065">
        <w:rPr>
          <w:sz w:val="24"/>
          <w:szCs w:val="24"/>
          <w:highlight w:val="yellow"/>
        </w:rPr>
        <w:t>–</w:t>
      </w:r>
      <w:r w:rsidRPr="072FC065">
        <w:rPr>
          <w:sz w:val="24"/>
          <w:szCs w:val="24"/>
          <w:highlight w:val="yellow"/>
        </w:rPr>
        <w:t xml:space="preserve"> PSHE</w:t>
      </w:r>
      <w:r w:rsidR="00B047BC" w:rsidRPr="072FC065">
        <w:rPr>
          <w:sz w:val="24"/>
          <w:szCs w:val="24"/>
          <w:highlight w:val="yellow"/>
        </w:rPr>
        <w:t xml:space="preserve"> Leader</w:t>
      </w:r>
    </w:p>
    <w:p w14:paraId="6DC41749" w14:textId="63DF0B42" w:rsidR="008D4E96" w:rsidRDefault="00F572EB"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Caroline Rutherford – Parent Liaison</w:t>
      </w:r>
    </w:p>
    <w:p w14:paraId="7EBFD996" w14:textId="623D9CC9" w:rsidR="00A47058" w:rsidRPr="008D4E96" w:rsidRDefault="00A47058" w:rsidP="072FC065">
      <w:pPr>
        <w:pStyle w:val="ListParagraph"/>
        <w:numPr>
          <w:ilvl w:val="0"/>
          <w:numId w:val="1"/>
        </w:numPr>
        <w:spacing w:after="0" w:line="240" w:lineRule="auto"/>
        <w:ind w:left="426" w:hanging="426"/>
        <w:rPr>
          <w:sz w:val="24"/>
          <w:szCs w:val="24"/>
          <w:highlight w:val="yellow"/>
        </w:rPr>
      </w:pPr>
      <w:r w:rsidRPr="072FC065">
        <w:rPr>
          <w:sz w:val="24"/>
          <w:szCs w:val="24"/>
          <w:highlight w:val="yellow"/>
        </w:rPr>
        <w:t>Jess Lechner</w:t>
      </w:r>
      <w:r w:rsidR="000530D4" w:rsidRPr="072FC065">
        <w:rPr>
          <w:sz w:val="24"/>
          <w:szCs w:val="24"/>
          <w:highlight w:val="yellow"/>
        </w:rPr>
        <w:t xml:space="preserve"> </w:t>
      </w:r>
      <w:r w:rsidR="00763EC2" w:rsidRPr="072FC065">
        <w:rPr>
          <w:sz w:val="24"/>
          <w:szCs w:val="24"/>
          <w:highlight w:val="yellow"/>
        </w:rPr>
        <w:t>–</w:t>
      </w:r>
      <w:r w:rsidR="000530D4" w:rsidRPr="072FC065">
        <w:rPr>
          <w:sz w:val="24"/>
          <w:szCs w:val="24"/>
          <w:highlight w:val="yellow"/>
        </w:rPr>
        <w:t xml:space="preserve"> </w:t>
      </w:r>
      <w:r w:rsidR="00763EC2" w:rsidRPr="072FC065">
        <w:rPr>
          <w:sz w:val="24"/>
          <w:szCs w:val="24"/>
          <w:highlight w:val="yellow"/>
        </w:rPr>
        <w:t>Lead Governor for mental health and wellbeing</w:t>
      </w:r>
      <w:r w:rsidR="008E0FB5" w:rsidRPr="072FC065">
        <w:rPr>
          <w:sz w:val="24"/>
          <w:szCs w:val="24"/>
          <w:highlight w:val="yellow"/>
        </w:rPr>
        <w:t>.</w:t>
      </w:r>
      <w:r w:rsidR="008E0FB5" w:rsidRPr="072FC065">
        <w:rPr>
          <w:sz w:val="24"/>
          <w:szCs w:val="24"/>
        </w:rPr>
        <w:t xml:space="preserve"> </w:t>
      </w:r>
    </w:p>
    <w:p w14:paraId="38852D3F" w14:textId="77777777" w:rsidR="00F572EB" w:rsidRPr="00810A4D" w:rsidRDefault="00F572EB" w:rsidP="00F572EB">
      <w:pPr>
        <w:spacing w:after="0" w:line="240" w:lineRule="auto"/>
        <w:rPr>
          <w:sz w:val="24"/>
          <w:szCs w:val="24"/>
        </w:rPr>
      </w:pPr>
    </w:p>
    <w:p w14:paraId="68258CF2" w14:textId="40BEFB57" w:rsidR="00F572EB" w:rsidRDefault="00F572EB" w:rsidP="00F572EB">
      <w:pPr>
        <w:spacing w:after="0" w:line="240" w:lineRule="auto"/>
        <w:rPr>
          <w:sz w:val="24"/>
          <w:szCs w:val="24"/>
        </w:rPr>
      </w:pPr>
      <w:r w:rsidRPr="00810A4D">
        <w:rPr>
          <w:sz w:val="24"/>
          <w:szCs w:val="24"/>
        </w:rPr>
        <w:t xml:space="preserve">Any member of staff who is concerned about the mental health or wellbeing of a </w:t>
      </w:r>
      <w:r w:rsidR="0056784C">
        <w:rPr>
          <w:sz w:val="24"/>
          <w:szCs w:val="24"/>
        </w:rPr>
        <w:t>pupil</w:t>
      </w:r>
      <w:r w:rsidRPr="00810A4D">
        <w:rPr>
          <w:sz w:val="24"/>
          <w:szCs w:val="24"/>
        </w:rPr>
        <w:t xml:space="preserve"> should </w:t>
      </w:r>
      <w:r w:rsidR="008221B4">
        <w:rPr>
          <w:sz w:val="24"/>
          <w:szCs w:val="24"/>
        </w:rPr>
        <w:t xml:space="preserve">record </w:t>
      </w:r>
      <w:r w:rsidR="00397E87">
        <w:rPr>
          <w:sz w:val="24"/>
          <w:szCs w:val="24"/>
        </w:rPr>
        <w:t>their worries on My Concern</w:t>
      </w:r>
      <w:r w:rsidR="00745581">
        <w:rPr>
          <w:sz w:val="24"/>
          <w:szCs w:val="24"/>
        </w:rPr>
        <w:t>.</w:t>
      </w:r>
      <w:r>
        <w:rPr>
          <w:sz w:val="24"/>
          <w:szCs w:val="24"/>
        </w:rPr>
        <w:t xml:space="preserve"> </w:t>
      </w:r>
      <w:r w:rsidR="00745581">
        <w:rPr>
          <w:sz w:val="24"/>
          <w:szCs w:val="24"/>
        </w:rPr>
        <w:t>I</w:t>
      </w:r>
      <w:r w:rsidRPr="00810A4D">
        <w:rPr>
          <w:sz w:val="24"/>
          <w:szCs w:val="24"/>
        </w:rPr>
        <w:t xml:space="preserve">f there is a fear that the </w:t>
      </w:r>
      <w:r w:rsidR="0056784C">
        <w:rPr>
          <w:sz w:val="24"/>
          <w:szCs w:val="24"/>
        </w:rPr>
        <w:t>pupil</w:t>
      </w:r>
      <w:r w:rsidRPr="00810A4D">
        <w:rPr>
          <w:sz w:val="24"/>
          <w:szCs w:val="24"/>
        </w:rPr>
        <w:t xml:space="preserve"> is in danger of immediate harm</w:t>
      </w:r>
      <w:r>
        <w:rPr>
          <w:sz w:val="24"/>
          <w:szCs w:val="24"/>
        </w:rPr>
        <w:t>,</w:t>
      </w:r>
      <w:r w:rsidRPr="00810A4D">
        <w:rPr>
          <w:sz w:val="24"/>
          <w:szCs w:val="24"/>
        </w:rPr>
        <w:t xml:space="preserve"> </w:t>
      </w:r>
      <w:r w:rsidR="00BF79F8">
        <w:rPr>
          <w:sz w:val="24"/>
          <w:szCs w:val="24"/>
        </w:rPr>
        <w:t xml:space="preserve">this should </w:t>
      </w:r>
      <w:r w:rsidR="005F1DBE">
        <w:rPr>
          <w:sz w:val="24"/>
          <w:szCs w:val="24"/>
        </w:rPr>
        <w:t xml:space="preserve">include </w:t>
      </w:r>
      <w:r w:rsidRPr="00810A4D">
        <w:rPr>
          <w:sz w:val="24"/>
          <w:szCs w:val="24"/>
        </w:rPr>
        <w:t xml:space="preserve">an </w:t>
      </w:r>
      <w:r w:rsidR="00397E87">
        <w:rPr>
          <w:sz w:val="24"/>
          <w:szCs w:val="24"/>
        </w:rPr>
        <w:t>urgent</w:t>
      </w:r>
      <w:r w:rsidRPr="00810A4D">
        <w:rPr>
          <w:sz w:val="24"/>
          <w:szCs w:val="24"/>
        </w:rPr>
        <w:t xml:space="preserve"> referral to </w:t>
      </w:r>
      <w:r>
        <w:rPr>
          <w:sz w:val="24"/>
          <w:szCs w:val="24"/>
        </w:rPr>
        <w:t>a</w:t>
      </w:r>
      <w:r w:rsidRPr="00810A4D">
        <w:rPr>
          <w:sz w:val="24"/>
          <w:szCs w:val="24"/>
        </w:rPr>
        <w:t xml:space="preserve"> designated child protection office</w:t>
      </w:r>
      <w:r>
        <w:rPr>
          <w:sz w:val="24"/>
          <w:szCs w:val="24"/>
        </w:rPr>
        <w:t>r</w:t>
      </w:r>
      <w:r w:rsidR="00745581">
        <w:rPr>
          <w:sz w:val="24"/>
          <w:szCs w:val="24"/>
        </w:rPr>
        <w:t xml:space="preserve"> in person</w:t>
      </w:r>
      <w:r>
        <w:rPr>
          <w:sz w:val="24"/>
          <w:szCs w:val="24"/>
        </w:rPr>
        <w:t>.</w:t>
      </w:r>
      <w:r w:rsidRPr="00810A4D">
        <w:rPr>
          <w:sz w:val="24"/>
          <w:szCs w:val="24"/>
        </w:rPr>
        <w:t xml:space="preserve"> If the </w:t>
      </w:r>
      <w:r w:rsidR="0056784C">
        <w:rPr>
          <w:sz w:val="24"/>
          <w:szCs w:val="24"/>
        </w:rPr>
        <w:t>pupil</w:t>
      </w:r>
      <w:r w:rsidRPr="00810A4D">
        <w:rPr>
          <w:sz w:val="24"/>
          <w:szCs w:val="24"/>
        </w:rPr>
        <w:t xml:space="preserve"> presents a medical emergency then the normal procedures for medical emergencies should be followed, including alerting the first aid staff and contacting the emergency services if necessary. </w:t>
      </w:r>
      <w:r>
        <w:rPr>
          <w:sz w:val="24"/>
          <w:szCs w:val="24"/>
        </w:rPr>
        <w:t xml:space="preserve"> </w:t>
      </w:r>
      <w:r w:rsidRPr="00810A4D">
        <w:rPr>
          <w:sz w:val="24"/>
          <w:szCs w:val="24"/>
        </w:rPr>
        <w:t xml:space="preserve">Where a referral to CAMHS </w:t>
      </w:r>
      <w:r w:rsidR="00C70EA0">
        <w:rPr>
          <w:sz w:val="24"/>
          <w:szCs w:val="24"/>
        </w:rPr>
        <w:t xml:space="preserve">or YOUnited </w:t>
      </w:r>
      <w:r w:rsidRPr="00810A4D">
        <w:rPr>
          <w:sz w:val="24"/>
          <w:szCs w:val="24"/>
        </w:rPr>
        <w:t xml:space="preserve">is appropriate, this will be led and managed by </w:t>
      </w:r>
      <w:r w:rsidR="7C706ED7" w:rsidRPr="424A29AA">
        <w:rPr>
          <w:sz w:val="24"/>
          <w:szCs w:val="24"/>
        </w:rPr>
        <w:t xml:space="preserve">Helen </w:t>
      </w:r>
      <w:r w:rsidR="7C706ED7" w:rsidRPr="0FB646D9">
        <w:rPr>
          <w:sz w:val="24"/>
          <w:szCs w:val="24"/>
        </w:rPr>
        <w:t xml:space="preserve">Scrivner, </w:t>
      </w:r>
      <w:r w:rsidRPr="0FB646D9">
        <w:rPr>
          <w:sz w:val="24"/>
          <w:szCs w:val="24"/>
        </w:rPr>
        <w:t>mental</w:t>
      </w:r>
      <w:r w:rsidRPr="00810A4D">
        <w:rPr>
          <w:sz w:val="24"/>
          <w:szCs w:val="24"/>
        </w:rPr>
        <w:t xml:space="preserve"> health lead. </w:t>
      </w:r>
    </w:p>
    <w:p w14:paraId="039D0F90" w14:textId="77777777" w:rsidR="00F572EB" w:rsidRPr="00810A4D" w:rsidRDefault="00F572EB" w:rsidP="00F572EB">
      <w:pPr>
        <w:spacing w:after="0" w:line="240" w:lineRule="auto"/>
        <w:rPr>
          <w:b/>
          <w:sz w:val="24"/>
          <w:szCs w:val="24"/>
        </w:rPr>
      </w:pPr>
    </w:p>
    <w:p w14:paraId="3B6AAD27" w14:textId="77777777" w:rsidR="00F572EB" w:rsidRPr="00810A4D" w:rsidRDefault="00F572EB" w:rsidP="00F572EB">
      <w:pPr>
        <w:spacing w:after="0" w:line="240" w:lineRule="auto"/>
        <w:rPr>
          <w:b/>
          <w:sz w:val="28"/>
          <w:szCs w:val="24"/>
        </w:rPr>
      </w:pPr>
      <w:r>
        <w:rPr>
          <w:b/>
          <w:sz w:val="28"/>
          <w:szCs w:val="24"/>
        </w:rPr>
        <w:t>Individual Pupil Profiles</w:t>
      </w:r>
    </w:p>
    <w:p w14:paraId="06818099" w14:textId="77777777" w:rsidR="00F572EB" w:rsidRPr="00810A4D" w:rsidRDefault="00F572EB" w:rsidP="00F572EB">
      <w:pPr>
        <w:spacing w:after="0" w:line="240" w:lineRule="auto"/>
        <w:rPr>
          <w:sz w:val="24"/>
          <w:szCs w:val="24"/>
        </w:rPr>
      </w:pPr>
      <w:r>
        <w:rPr>
          <w:sz w:val="24"/>
          <w:szCs w:val="24"/>
        </w:rPr>
        <w:t xml:space="preserve">We may choose </w:t>
      </w:r>
      <w:r w:rsidRPr="00810A4D">
        <w:rPr>
          <w:sz w:val="24"/>
          <w:szCs w:val="24"/>
        </w:rPr>
        <w:t xml:space="preserve">to draw up an individual </w:t>
      </w:r>
      <w:r>
        <w:rPr>
          <w:sz w:val="24"/>
          <w:szCs w:val="24"/>
        </w:rPr>
        <w:t>pupil profile</w:t>
      </w:r>
      <w:r w:rsidRPr="00810A4D">
        <w:rPr>
          <w:sz w:val="24"/>
          <w:szCs w:val="24"/>
        </w:rPr>
        <w:t xml:space="preserve"> for pupils causing concern or who receive a diagnosis pertaining to their mental health. </w:t>
      </w:r>
      <w:r>
        <w:rPr>
          <w:sz w:val="24"/>
          <w:szCs w:val="24"/>
        </w:rPr>
        <w:t xml:space="preserve"> </w:t>
      </w:r>
      <w:r w:rsidRPr="00810A4D">
        <w:rPr>
          <w:sz w:val="24"/>
          <w:szCs w:val="24"/>
        </w:rPr>
        <w:t xml:space="preserve">This should be drawn up involving the pupil, the parents </w:t>
      </w:r>
      <w:r>
        <w:rPr>
          <w:sz w:val="24"/>
          <w:szCs w:val="24"/>
        </w:rPr>
        <w:t>(</w:t>
      </w:r>
      <w:r w:rsidRPr="00810A4D">
        <w:rPr>
          <w:sz w:val="24"/>
          <w:szCs w:val="24"/>
        </w:rPr>
        <w:t>and relevant health professionals</w:t>
      </w:r>
      <w:r>
        <w:rPr>
          <w:sz w:val="24"/>
          <w:szCs w:val="24"/>
        </w:rPr>
        <w:t xml:space="preserve"> when available)</w:t>
      </w:r>
      <w:r w:rsidRPr="00810A4D">
        <w:rPr>
          <w:sz w:val="24"/>
          <w:szCs w:val="24"/>
        </w:rPr>
        <w:t xml:space="preserve">. </w:t>
      </w:r>
      <w:r>
        <w:rPr>
          <w:sz w:val="24"/>
          <w:szCs w:val="24"/>
        </w:rPr>
        <w:t xml:space="preserve"> </w:t>
      </w:r>
      <w:r w:rsidRPr="00810A4D">
        <w:rPr>
          <w:sz w:val="24"/>
          <w:szCs w:val="24"/>
        </w:rPr>
        <w:t xml:space="preserve">This can include: </w:t>
      </w:r>
    </w:p>
    <w:p w14:paraId="312F0F60" w14:textId="77777777" w:rsidR="00F572EB" w:rsidRPr="00810A4D" w:rsidRDefault="00F572EB" w:rsidP="00F572EB">
      <w:pPr>
        <w:pStyle w:val="ListParagraph"/>
        <w:numPr>
          <w:ilvl w:val="0"/>
          <w:numId w:val="2"/>
        </w:numPr>
        <w:spacing w:after="0" w:line="240" w:lineRule="auto"/>
        <w:ind w:left="426" w:hanging="426"/>
        <w:rPr>
          <w:sz w:val="24"/>
          <w:szCs w:val="24"/>
        </w:rPr>
      </w:pPr>
      <w:r w:rsidRPr="00810A4D">
        <w:rPr>
          <w:sz w:val="24"/>
          <w:szCs w:val="24"/>
        </w:rPr>
        <w:t xml:space="preserve">Details of a pupil’s condition </w:t>
      </w:r>
    </w:p>
    <w:p w14:paraId="756DACA4" w14:textId="77777777" w:rsidR="00F572EB" w:rsidRPr="00810A4D" w:rsidRDefault="00F572EB" w:rsidP="00F572EB">
      <w:pPr>
        <w:pStyle w:val="ListParagraph"/>
        <w:numPr>
          <w:ilvl w:val="0"/>
          <w:numId w:val="2"/>
        </w:numPr>
        <w:spacing w:after="0" w:line="240" w:lineRule="auto"/>
        <w:ind w:left="426" w:hanging="426"/>
        <w:rPr>
          <w:sz w:val="24"/>
          <w:szCs w:val="24"/>
        </w:rPr>
      </w:pPr>
      <w:r w:rsidRPr="00810A4D">
        <w:rPr>
          <w:sz w:val="24"/>
          <w:szCs w:val="24"/>
        </w:rPr>
        <w:t xml:space="preserve">Special requirements and precautions </w:t>
      </w:r>
    </w:p>
    <w:p w14:paraId="0B84F675" w14:textId="77777777" w:rsidR="00F572EB" w:rsidRPr="00810A4D" w:rsidRDefault="00F572EB" w:rsidP="00F572EB">
      <w:pPr>
        <w:pStyle w:val="ListParagraph"/>
        <w:numPr>
          <w:ilvl w:val="0"/>
          <w:numId w:val="2"/>
        </w:numPr>
        <w:spacing w:after="0" w:line="240" w:lineRule="auto"/>
        <w:ind w:left="426" w:hanging="426"/>
        <w:rPr>
          <w:sz w:val="24"/>
          <w:szCs w:val="24"/>
        </w:rPr>
      </w:pPr>
      <w:r w:rsidRPr="00810A4D">
        <w:rPr>
          <w:sz w:val="24"/>
          <w:szCs w:val="24"/>
        </w:rPr>
        <w:t xml:space="preserve">Medication and any side effects </w:t>
      </w:r>
    </w:p>
    <w:p w14:paraId="06EFA91E" w14:textId="77777777" w:rsidR="00F572EB" w:rsidRPr="00810A4D" w:rsidRDefault="00F572EB" w:rsidP="00F572EB">
      <w:pPr>
        <w:pStyle w:val="ListParagraph"/>
        <w:numPr>
          <w:ilvl w:val="0"/>
          <w:numId w:val="2"/>
        </w:numPr>
        <w:spacing w:after="0" w:line="240" w:lineRule="auto"/>
        <w:ind w:left="426" w:hanging="426"/>
        <w:rPr>
          <w:sz w:val="24"/>
          <w:szCs w:val="24"/>
        </w:rPr>
      </w:pPr>
      <w:r w:rsidRPr="00810A4D">
        <w:rPr>
          <w:sz w:val="24"/>
          <w:szCs w:val="24"/>
        </w:rPr>
        <w:t xml:space="preserve">What to do, and who to contact in an emergency </w:t>
      </w:r>
    </w:p>
    <w:p w14:paraId="3337A9BC" w14:textId="77777777" w:rsidR="00F572EB" w:rsidRPr="00810A4D" w:rsidRDefault="00F572EB" w:rsidP="00F572EB">
      <w:pPr>
        <w:pStyle w:val="ListParagraph"/>
        <w:numPr>
          <w:ilvl w:val="0"/>
          <w:numId w:val="2"/>
        </w:numPr>
        <w:spacing w:after="0" w:line="240" w:lineRule="auto"/>
        <w:ind w:left="426" w:hanging="426"/>
        <w:rPr>
          <w:sz w:val="24"/>
          <w:szCs w:val="24"/>
        </w:rPr>
      </w:pPr>
      <w:r w:rsidRPr="00810A4D">
        <w:rPr>
          <w:sz w:val="24"/>
          <w:szCs w:val="24"/>
        </w:rPr>
        <w:t xml:space="preserve">The role the school can play </w:t>
      </w:r>
    </w:p>
    <w:p w14:paraId="79774FDC" w14:textId="77777777" w:rsidR="00F572EB" w:rsidRPr="00810A4D" w:rsidRDefault="00F572EB" w:rsidP="00F572EB">
      <w:pPr>
        <w:spacing w:after="0" w:line="240" w:lineRule="auto"/>
        <w:rPr>
          <w:b/>
          <w:sz w:val="24"/>
          <w:szCs w:val="24"/>
        </w:rPr>
      </w:pPr>
    </w:p>
    <w:p w14:paraId="713F9E75" w14:textId="77777777" w:rsidR="00F572EB" w:rsidRPr="00273973" w:rsidRDefault="00F572EB" w:rsidP="00F572EB">
      <w:pPr>
        <w:spacing w:after="0" w:line="240" w:lineRule="auto"/>
        <w:rPr>
          <w:b/>
          <w:sz w:val="28"/>
          <w:szCs w:val="24"/>
        </w:rPr>
      </w:pPr>
      <w:r>
        <w:rPr>
          <w:b/>
          <w:sz w:val="28"/>
          <w:szCs w:val="24"/>
        </w:rPr>
        <w:t>Teaching about Mental Health</w:t>
      </w:r>
    </w:p>
    <w:p w14:paraId="30AEF24E" w14:textId="0FF03D31" w:rsidR="00F572EB" w:rsidRPr="00810A4D" w:rsidRDefault="00F572EB" w:rsidP="00F572EB">
      <w:pPr>
        <w:spacing w:after="0" w:line="240" w:lineRule="auto"/>
        <w:rPr>
          <w:sz w:val="24"/>
          <w:szCs w:val="24"/>
        </w:rPr>
      </w:pPr>
      <w:r w:rsidRPr="00810A4D">
        <w:rPr>
          <w:sz w:val="24"/>
          <w:szCs w:val="24"/>
        </w:rPr>
        <w:t xml:space="preserve">The skills, knowledge and understanding needed by our </w:t>
      </w:r>
      <w:r w:rsidR="0056784C">
        <w:rPr>
          <w:sz w:val="24"/>
          <w:szCs w:val="24"/>
        </w:rPr>
        <w:t>pupils</w:t>
      </w:r>
      <w:r w:rsidRPr="00810A4D">
        <w:rPr>
          <w:sz w:val="24"/>
          <w:szCs w:val="24"/>
        </w:rPr>
        <w:t xml:space="preserve"> to keep themselves and others physically and mentally healthy and safe are included as part of our PSHE curriculum</w:t>
      </w:r>
      <w:r>
        <w:rPr>
          <w:sz w:val="24"/>
          <w:szCs w:val="24"/>
        </w:rPr>
        <w:t xml:space="preserve"> developed for Cambridgeshire schools. This has </w:t>
      </w:r>
      <w:r w:rsidRPr="00810A4D">
        <w:rPr>
          <w:sz w:val="24"/>
          <w:szCs w:val="24"/>
        </w:rPr>
        <w:t xml:space="preserve">an emphasis on enabling </w:t>
      </w:r>
      <w:r w:rsidR="0056784C">
        <w:rPr>
          <w:sz w:val="24"/>
          <w:szCs w:val="24"/>
        </w:rPr>
        <w:t>pupils</w:t>
      </w:r>
      <w:r w:rsidRPr="00810A4D">
        <w:rPr>
          <w:sz w:val="24"/>
          <w:szCs w:val="24"/>
        </w:rPr>
        <w:t xml:space="preserve"> to develop the skills, knowledge, understanding, language and confidence to seek help, as ne</w:t>
      </w:r>
      <w:r>
        <w:rPr>
          <w:sz w:val="24"/>
          <w:szCs w:val="24"/>
        </w:rPr>
        <w:t xml:space="preserve">eded, for themselves or others. </w:t>
      </w:r>
      <w:r w:rsidRPr="00810A4D">
        <w:rPr>
          <w:sz w:val="24"/>
          <w:szCs w:val="24"/>
        </w:rPr>
        <w:t>We will follow the PSHE Association Guidance to ensure that we teach mental health and emotional wellbeing issues in a safe and sensitive mann</w:t>
      </w:r>
      <w:r>
        <w:rPr>
          <w:sz w:val="24"/>
          <w:szCs w:val="24"/>
        </w:rPr>
        <w:t>er</w:t>
      </w:r>
      <w:r w:rsidRPr="00810A4D">
        <w:rPr>
          <w:sz w:val="24"/>
          <w:szCs w:val="24"/>
        </w:rPr>
        <w:t xml:space="preserve">. </w:t>
      </w:r>
    </w:p>
    <w:p w14:paraId="4292614B" w14:textId="77777777" w:rsidR="00F572EB" w:rsidRPr="00810A4D" w:rsidRDefault="00F572EB" w:rsidP="00F572EB">
      <w:pPr>
        <w:spacing w:after="0" w:line="240" w:lineRule="auto"/>
        <w:rPr>
          <w:b/>
          <w:sz w:val="24"/>
          <w:szCs w:val="24"/>
        </w:rPr>
      </w:pPr>
    </w:p>
    <w:p w14:paraId="04AB549D" w14:textId="77777777" w:rsidR="00F572EB" w:rsidRPr="00273973" w:rsidRDefault="00F572EB" w:rsidP="00F572EB">
      <w:pPr>
        <w:spacing w:after="0" w:line="240" w:lineRule="auto"/>
        <w:rPr>
          <w:b/>
          <w:sz w:val="28"/>
          <w:szCs w:val="24"/>
        </w:rPr>
      </w:pPr>
      <w:r w:rsidRPr="00273973">
        <w:rPr>
          <w:b/>
          <w:sz w:val="28"/>
          <w:szCs w:val="24"/>
        </w:rPr>
        <w:t>S</w:t>
      </w:r>
      <w:r>
        <w:rPr>
          <w:b/>
          <w:sz w:val="28"/>
          <w:szCs w:val="24"/>
        </w:rPr>
        <w:t>ignposting</w:t>
      </w:r>
    </w:p>
    <w:p w14:paraId="3BD9C0C2" w14:textId="27604E48" w:rsidR="00F572EB" w:rsidRDefault="00F572EB" w:rsidP="00F572EB">
      <w:pPr>
        <w:spacing w:after="0" w:line="240" w:lineRule="auto"/>
        <w:rPr>
          <w:sz w:val="24"/>
          <w:szCs w:val="24"/>
        </w:rPr>
      </w:pPr>
      <w:r w:rsidRPr="00810A4D">
        <w:rPr>
          <w:sz w:val="24"/>
          <w:szCs w:val="24"/>
        </w:rPr>
        <w:t xml:space="preserve">We will ensure that staff, </w:t>
      </w:r>
      <w:r w:rsidR="0056784C">
        <w:rPr>
          <w:sz w:val="24"/>
          <w:szCs w:val="24"/>
        </w:rPr>
        <w:t>pupils</w:t>
      </w:r>
      <w:r w:rsidRPr="00810A4D">
        <w:rPr>
          <w:sz w:val="24"/>
          <w:szCs w:val="24"/>
        </w:rPr>
        <w:t xml:space="preserve"> and parents are aware of sources of support within sch</w:t>
      </w:r>
      <w:r>
        <w:rPr>
          <w:sz w:val="24"/>
          <w:szCs w:val="24"/>
        </w:rPr>
        <w:t>ool and in the local community. Details of who the support</w:t>
      </w:r>
      <w:r w:rsidRPr="00810A4D">
        <w:rPr>
          <w:sz w:val="24"/>
          <w:szCs w:val="24"/>
        </w:rPr>
        <w:t xml:space="preserve"> is aimed at</w:t>
      </w:r>
      <w:r>
        <w:rPr>
          <w:sz w:val="24"/>
          <w:szCs w:val="24"/>
        </w:rPr>
        <w:t>,</w:t>
      </w:r>
      <w:r w:rsidRPr="00810A4D">
        <w:rPr>
          <w:sz w:val="24"/>
          <w:szCs w:val="24"/>
        </w:rPr>
        <w:t xml:space="preserve"> and how to access it is outlined in Appendix</w:t>
      </w:r>
      <w:r>
        <w:rPr>
          <w:sz w:val="24"/>
          <w:szCs w:val="24"/>
        </w:rPr>
        <w:t xml:space="preserve"> </w:t>
      </w:r>
      <w:r w:rsidR="00DB4541">
        <w:rPr>
          <w:sz w:val="24"/>
          <w:szCs w:val="24"/>
        </w:rPr>
        <w:t>2</w:t>
      </w:r>
      <w:r>
        <w:rPr>
          <w:sz w:val="24"/>
          <w:szCs w:val="24"/>
        </w:rPr>
        <w:t xml:space="preserve">. We aim to contact all parents annually with this information. </w:t>
      </w:r>
      <w:r w:rsidRPr="00810A4D">
        <w:rPr>
          <w:sz w:val="24"/>
          <w:szCs w:val="24"/>
        </w:rPr>
        <w:t xml:space="preserve">We will display relevant sources of support in </w:t>
      </w:r>
      <w:r>
        <w:rPr>
          <w:sz w:val="24"/>
          <w:szCs w:val="24"/>
        </w:rPr>
        <w:t>school</w:t>
      </w:r>
      <w:r w:rsidRPr="00810A4D">
        <w:rPr>
          <w:sz w:val="24"/>
          <w:szCs w:val="24"/>
        </w:rPr>
        <w:t xml:space="preserve"> and will regularly highlight sources of support to </w:t>
      </w:r>
      <w:r w:rsidR="0056784C">
        <w:rPr>
          <w:sz w:val="24"/>
          <w:szCs w:val="24"/>
        </w:rPr>
        <w:t>pupils</w:t>
      </w:r>
      <w:r w:rsidRPr="00810A4D">
        <w:rPr>
          <w:sz w:val="24"/>
          <w:szCs w:val="24"/>
        </w:rPr>
        <w:t xml:space="preserve"> within re</w:t>
      </w:r>
      <w:r>
        <w:rPr>
          <w:sz w:val="24"/>
          <w:szCs w:val="24"/>
        </w:rPr>
        <w:t xml:space="preserve">levant parts of the curriculum. </w:t>
      </w:r>
    </w:p>
    <w:p w14:paraId="501C5610" w14:textId="77777777" w:rsidR="00DB4541" w:rsidRDefault="00DB4541" w:rsidP="00F572EB">
      <w:pPr>
        <w:spacing w:after="0" w:line="240" w:lineRule="auto"/>
        <w:rPr>
          <w:b/>
          <w:sz w:val="28"/>
          <w:szCs w:val="24"/>
        </w:rPr>
      </w:pPr>
    </w:p>
    <w:p w14:paraId="346F4173" w14:textId="002615BB" w:rsidR="00F572EB" w:rsidRPr="00273973" w:rsidRDefault="00F572EB" w:rsidP="00F572EB">
      <w:pPr>
        <w:spacing w:after="0" w:line="240" w:lineRule="auto"/>
        <w:rPr>
          <w:b/>
          <w:sz w:val="28"/>
          <w:szCs w:val="24"/>
        </w:rPr>
      </w:pPr>
      <w:r w:rsidRPr="00273973">
        <w:rPr>
          <w:b/>
          <w:sz w:val="28"/>
          <w:szCs w:val="24"/>
        </w:rPr>
        <w:t>Warning Signs</w:t>
      </w:r>
    </w:p>
    <w:p w14:paraId="2B2EB23E" w14:textId="18998AF5" w:rsidR="00F572EB" w:rsidRPr="00810A4D" w:rsidRDefault="00F572EB" w:rsidP="00F572EB">
      <w:pPr>
        <w:spacing w:after="0" w:line="240" w:lineRule="auto"/>
        <w:rPr>
          <w:sz w:val="24"/>
          <w:szCs w:val="24"/>
        </w:rPr>
      </w:pPr>
      <w:r w:rsidRPr="00810A4D">
        <w:rPr>
          <w:sz w:val="24"/>
          <w:szCs w:val="24"/>
        </w:rPr>
        <w:t xml:space="preserve">School staff may become aware of warning signs </w:t>
      </w:r>
      <w:r w:rsidR="00DB4541">
        <w:rPr>
          <w:sz w:val="24"/>
          <w:szCs w:val="24"/>
        </w:rPr>
        <w:t xml:space="preserve">(Appendix 1) </w:t>
      </w:r>
      <w:r w:rsidRPr="00810A4D">
        <w:rPr>
          <w:sz w:val="24"/>
          <w:szCs w:val="24"/>
        </w:rPr>
        <w:t xml:space="preserve">which indicate a </w:t>
      </w:r>
      <w:r>
        <w:rPr>
          <w:sz w:val="24"/>
          <w:szCs w:val="24"/>
        </w:rPr>
        <w:t>member of the school community</w:t>
      </w:r>
      <w:r w:rsidRPr="00810A4D">
        <w:rPr>
          <w:sz w:val="24"/>
          <w:szCs w:val="24"/>
        </w:rPr>
        <w:t xml:space="preserve"> is experiencing mental health or emotional wellbeing issues.</w:t>
      </w:r>
      <w:r>
        <w:rPr>
          <w:sz w:val="24"/>
          <w:szCs w:val="24"/>
        </w:rPr>
        <w:t xml:space="preserve"> </w:t>
      </w:r>
      <w:r w:rsidRPr="00810A4D">
        <w:rPr>
          <w:sz w:val="24"/>
          <w:szCs w:val="24"/>
        </w:rPr>
        <w:t xml:space="preserve"> These warning signs should always be taken seriously and staff observing any of these warning signs should communicate their concerns </w:t>
      </w:r>
      <w:r>
        <w:rPr>
          <w:sz w:val="24"/>
          <w:szCs w:val="24"/>
        </w:rPr>
        <w:t>on My Concern. Staff have been trained in recognising</w:t>
      </w:r>
      <w:r w:rsidRPr="00810A4D">
        <w:rPr>
          <w:sz w:val="24"/>
          <w:szCs w:val="24"/>
        </w:rPr>
        <w:t xml:space="preserve"> </w:t>
      </w:r>
      <w:r>
        <w:rPr>
          <w:sz w:val="24"/>
          <w:szCs w:val="24"/>
        </w:rPr>
        <w:t>p</w:t>
      </w:r>
      <w:r w:rsidRPr="00810A4D">
        <w:rPr>
          <w:sz w:val="24"/>
          <w:szCs w:val="24"/>
        </w:rPr>
        <w:t>ossible warning signs</w:t>
      </w:r>
      <w:r>
        <w:rPr>
          <w:sz w:val="24"/>
          <w:szCs w:val="24"/>
        </w:rPr>
        <w:t xml:space="preserve"> which may include</w:t>
      </w:r>
      <w:r w:rsidRPr="00810A4D">
        <w:rPr>
          <w:sz w:val="24"/>
          <w:szCs w:val="24"/>
        </w:rPr>
        <w:t xml:space="preserve"> </w:t>
      </w:r>
    </w:p>
    <w:p w14:paraId="3978C9B8"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Physical signs of harm that are repeated or appear non-accidental </w:t>
      </w:r>
    </w:p>
    <w:p w14:paraId="69DF5F79" w14:textId="77777777" w:rsidR="00F572EB" w:rsidRPr="00810A4D" w:rsidRDefault="00F572EB" w:rsidP="00F572EB">
      <w:pPr>
        <w:pStyle w:val="ListParagraph"/>
        <w:numPr>
          <w:ilvl w:val="0"/>
          <w:numId w:val="1"/>
        </w:numPr>
        <w:spacing w:after="0" w:line="240" w:lineRule="auto"/>
        <w:ind w:left="426" w:hanging="426"/>
        <w:rPr>
          <w:sz w:val="24"/>
          <w:szCs w:val="24"/>
        </w:rPr>
      </w:pPr>
      <w:r>
        <w:rPr>
          <w:sz w:val="24"/>
          <w:szCs w:val="24"/>
        </w:rPr>
        <w:t>Changes in eating/</w:t>
      </w:r>
      <w:r w:rsidRPr="00810A4D">
        <w:rPr>
          <w:sz w:val="24"/>
          <w:szCs w:val="24"/>
        </w:rPr>
        <w:t xml:space="preserve">sleeping habits </w:t>
      </w:r>
    </w:p>
    <w:p w14:paraId="395E97AC"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Increased isolation from friends or family, becoming socially withdrawn </w:t>
      </w:r>
    </w:p>
    <w:p w14:paraId="7CED7ED7"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Changes in activity and mood </w:t>
      </w:r>
    </w:p>
    <w:p w14:paraId="3E280ABF"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Lowering of academic achievement </w:t>
      </w:r>
    </w:p>
    <w:p w14:paraId="213118FB"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Talking or joking about self-harm or suicide </w:t>
      </w:r>
    </w:p>
    <w:p w14:paraId="7398159E"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Abusing drugs or alcohol </w:t>
      </w:r>
    </w:p>
    <w:p w14:paraId="2C8256B2"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Expressing feelings of failure, uselessness or loss of hope </w:t>
      </w:r>
    </w:p>
    <w:p w14:paraId="1F44ADBA"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Changes in clothing – e.g. long sleeves in warm weather </w:t>
      </w:r>
    </w:p>
    <w:p w14:paraId="28C981DA"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Secretive behaviour </w:t>
      </w:r>
    </w:p>
    <w:p w14:paraId="55875465"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Skipping PE or getting changed secretively </w:t>
      </w:r>
    </w:p>
    <w:p w14:paraId="43BD9C7B"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Lateness to or absence from school </w:t>
      </w:r>
    </w:p>
    <w:p w14:paraId="5C28E2D7"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Repeated physical pain or nausea with no evident cause </w:t>
      </w:r>
    </w:p>
    <w:p w14:paraId="279328E0"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An increase in lateness or absenteeism </w:t>
      </w:r>
    </w:p>
    <w:p w14:paraId="5393D9E3" w14:textId="77777777" w:rsidR="00F572EB" w:rsidRDefault="00F572EB" w:rsidP="00F572EB">
      <w:pPr>
        <w:spacing w:after="0" w:line="240" w:lineRule="auto"/>
        <w:rPr>
          <w:b/>
          <w:sz w:val="24"/>
          <w:szCs w:val="24"/>
        </w:rPr>
      </w:pPr>
    </w:p>
    <w:p w14:paraId="6A1AC25D" w14:textId="77777777" w:rsidR="00F572EB" w:rsidRPr="00273973" w:rsidRDefault="00F572EB" w:rsidP="00F572EB">
      <w:pPr>
        <w:spacing w:after="0" w:line="240" w:lineRule="auto"/>
        <w:rPr>
          <w:b/>
          <w:sz w:val="28"/>
          <w:szCs w:val="24"/>
        </w:rPr>
      </w:pPr>
      <w:r w:rsidRPr="00273973">
        <w:rPr>
          <w:b/>
          <w:sz w:val="28"/>
          <w:szCs w:val="24"/>
        </w:rPr>
        <w:t xml:space="preserve">Managing disclosures </w:t>
      </w:r>
    </w:p>
    <w:p w14:paraId="1F9F4F04" w14:textId="7507C168" w:rsidR="00F572EB" w:rsidRDefault="00F572EB" w:rsidP="00F572EB">
      <w:pPr>
        <w:spacing w:after="0" w:line="240" w:lineRule="auto"/>
        <w:rPr>
          <w:sz w:val="24"/>
          <w:szCs w:val="24"/>
        </w:rPr>
      </w:pPr>
      <w:r w:rsidRPr="00810A4D">
        <w:rPr>
          <w:sz w:val="24"/>
          <w:szCs w:val="24"/>
        </w:rPr>
        <w:t xml:space="preserve">A </w:t>
      </w:r>
      <w:r w:rsidR="0056784C">
        <w:rPr>
          <w:sz w:val="24"/>
          <w:szCs w:val="24"/>
        </w:rPr>
        <w:t>pupil</w:t>
      </w:r>
      <w:r w:rsidRPr="00810A4D">
        <w:rPr>
          <w:sz w:val="24"/>
          <w:szCs w:val="24"/>
        </w:rPr>
        <w:t xml:space="preserve"> may choose to disclose concerns about themselves or a friend to any member of staff so all staff need to know how to respond appropriately to a disclosure. </w:t>
      </w:r>
      <w:r>
        <w:rPr>
          <w:sz w:val="24"/>
          <w:szCs w:val="24"/>
        </w:rPr>
        <w:t xml:space="preserve"> </w:t>
      </w:r>
      <w:r w:rsidRPr="00810A4D">
        <w:rPr>
          <w:sz w:val="24"/>
          <w:szCs w:val="24"/>
        </w:rPr>
        <w:t xml:space="preserve">If a </w:t>
      </w:r>
      <w:r w:rsidR="0056784C">
        <w:rPr>
          <w:sz w:val="24"/>
          <w:szCs w:val="24"/>
        </w:rPr>
        <w:t>pupil</w:t>
      </w:r>
      <w:r w:rsidRPr="00810A4D">
        <w:rPr>
          <w:sz w:val="24"/>
          <w:szCs w:val="24"/>
        </w:rPr>
        <w:t xml:space="preserve"> chooses to disclose concerns about their own mental health or that of a friend to a member </w:t>
      </w:r>
      <w:r w:rsidRPr="00810A4D">
        <w:rPr>
          <w:sz w:val="24"/>
          <w:szCs w:val="24"/>
        </w:rPr>
        <w:lastRenderedPageBreak/>
        <w:t xml:space="preserve">of staff, the member of staff’s response should always be calm, supportive and non-judgemental. </w:t>
      </w:r>
      <w:r>
        <w:rPr>
          <w:sz w:val="24"/>
          <w:szCs w:val="24"/>
        </w:rPr>
        <w:t xml:space="preserve"> </w:t>
      </w:r>
      <w:r w:rsidRPr="00810A4D">
        <w:rPr>
          <w:sz w:val="24"/>
          <w:szCs w:val="24"/>
        </w:rPr>
        <w:t xml:space="preserve">Staff should listen, rather than advise and our first thoughts should be of the </w:t>
      </w:r>
      <w:r w:rsidR="0056784C">
        <w:rPr>
          <w:sz w:val="24"/>
          <w:szCs w:val="24"/>
        </w:rPr>
        <w:t>pupil</w:t>
      </w:r>
      <w:r w:rsidRPr="00810A4D">
        <w:rPr>
          <w:sz w:val="24"/>
          <w:szCs w:val="24"/>
        </w:rPr>
        <w:t>’s emotional and physical safety rather</w:t>
      </w:r>
      <w:r>
        <w:rPr>
          <w:sz w:val="24"/>
          <w:szCs w:val="24"/>
        </w:rPr>
        <w:t xml:space="preserve"> than of exploring ‘Why?’</w:t>
      </w:r>
    </w:p>
    <w:p w14:paraId="134E2C8C" w14:textId="77777777" w:rsidR="00F572EB" w:rsidRPr="00810A4D" w:rsidRDefault="00F572EB" w:rsidP="00F572EB">
      <w:pPr>
        <w:spacing w:after="0" w:line="240" w:lineRule="auto"/>
        <w:rPr>
          <w:sz w:val="24"/>
          <w:szCs w:val="24"/>
        </w:rPr>
      </w:pPr>
    </w:p>
    <w:p w14:paraId="390FC469" w14:textId="77777777" w:rsidR="00F572EB" w:rsidRDefault="00F572EB" w:rsidP="00F572EB">
      <w:pPr>
        <w:spacing w:after="0" w:line="240" w:lineRule="auto"/>
        <w:rPr>
          <w:sz w:val="24"/>
          <w:szCs w:val="24"/>
        </w:rPr>
      </w:pPr>
      <w:r w:rsidRPr="00810A4D">
        <w:rPr>
          <w:sz w:val="24"/>
          <w:szCs w:val="24"/>
        </w:rPr>
        <w:t xml:space="preserve">All disclosures should be recorded </w:t>
      </w:r>
      <w:r>
        <w:rPr>
          <w:sz w:val="24"/>
          <w:szCs w:val="24"/>
        </w:rPr>
        <w:t>on My Concern.</w:t>
      </w:r>
    </w:p>
    <w:p w14:paraId="2CEEC9E9" w14:textId="77777777" w:rsidR="00F572EB" w:rsidRPr="00810A4D" w:rsidRDefault="00F572EB" w:rsidP="00F572EB">
      <w:pPr>
        <w:spacing w:after="0" w:line="240" w:lineRule="auto"/>
        <w:rPr>
          <w:sz w:val="24"/>
          <w:szCs w:val="24"/>
        </w:rPr>
      </w:pPr>
    </w:p>
    <w:p w14:paraId="5FC4BA59" w14:textId="77777777" w:rsidR="00F572EB" w:rsidRPr="00810A4D" w:rsidRDefault="00F572EB" w:rsidP="00F572EB">
      <w:pPr>
        <w:spacing w:after="0" w:line="240" w:lineRule="auto"/>
        <w:rPr>
          <w:sz w:val="24"/>
          <w:szCs w:val="24"/>
        </w:rPr>
      </w:pPr>
      <w:r w:rsidRPr="00810A4D">
        <w:rPr>
          <w:sz w:val="24"/>
          <w:szCs w:val="24"/>
        </w:rPr>
        <w:t xml:space="preserve">This </w:t>
      </w:r>
      <w:r>
        <w:rPr>
          <w:sz w:val="24"/>
          <w:szCs w:val="24"/>
        </w:rPr>
        <w:t>r</w:t>
      </w:r>
      <w:r w:rsidRPr="00810A4D">
        <w:rPr>
          <w:sz w:val="24"/>
          <w:szCs w:val="24"/>
        </w:rPr>
        <w:t xml:space="preserve">ecord should include: </w:t>
      </w:r>
    </w:p>
    <w:p w14:paraId="192DC5D8"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Date </w:t>
      </w:r>
    </w:p>
    <w:p w14:paraId="0C0BBD53"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The name of the member of staff to whom the disclosure was made </w:t>
      </w:r>
    </w:p>
    <w:p w14:paraId="396AC210"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Main points from the conversation </w:t>
      </w:r>
    </w:p>
    <w:p w14:paraId="4FA3C065"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Agreed next steps </w:t>
      </w:r>
    </w:p>
    <w:p w14:paraId="5818C1B3" w14:textId="77777777" w:rsidR="00F572EB" w:rsidRDefault="00F572EB" w:rsidP="00F572EB">
      <w:pPr>
        <w:spacing w:after="0" w:line="240" w:lineRule="auto"/>
        <w:rPr>
          <w:sz w:val="24"/>
          <w:szCs w:val="24"/>
        </w:rPr>
      </w:pPr>
      <w:r w:rsidRPr="00810A4D">
        <w:rPr>
          <w:sz w:val="24"/>
          <w:szCs w:val="24"/>
        </w:rPr>
        <w:t xml:space="preserve">This information </w:t>
      </w:r>
      <w:r>
        <w:rPr>
          <w:sz w:val="24"/>
          <w:szCs w:val="24"/>
        </w:rPr>
        <w:t>will be available to</w:t>
      </w:r>
      <w:r w:rsidRPr="00810A4D">
        <w:rPr>
          <w:sz w:val="24"/>
          <w:szCs w:val="24"/>
        </w:rPr>
        <w:t xml:space="preserve"> the mental health lead, who will </w:t>
      </w:r>
      <w:r>
        <w:rPr>
          <w:sz w:val="24"/>
          <w:szCs w:val="24"/>
        </w:rPr>
        <w:t>review</w:t>
      </w:r>
      <w:r w:rsidRPr="00810A4D">
        <w:rPr>
          <w:sz w:val="24"/>
          <w:szCs w:val="24"/>
        </w:rPr>
        <w:t xml:space="preserve"> the record and offer support an</w:t>
      </w:r>
      <w:r>
        <w:rPr>
          <w:sz w:val="24"/>
          <w:szCs w:val="24"/>
        </w:rPr>
        <w:t>d advice about next steps if needed. Non-urgent records will be reviewed weekly by members of safeguarding and wellbeing teams.</w:t>
      </w:r>
    </w:p>
    <w:p w14:paraId="48CBD628" w14:textId="77777777" w:rsidR="00F572EB" w:rsidRPr="00810A4D" w:rsidRDefault="00F572EB" w:rsidP="00F572EB">
      <w:pPr>
        <w:spacing w:after="0" w:line="240" w:lineRule="auto"/>
        <w:rPr>
          <w:sz w:val="24"/>
          <w:szCs w:val="24"/>
        </w:rPr>
      </w:pPr>
    </w:p>
    <w:p w14:paraId="4EE3861C" w14:textId="77777777" w:rsidR="00F572EB" w:rsidRDefault="00F572EB" w:rsidP="00F572EB">
      <w:pPr>
        <w:spacing w:after="0" w:line="240" w:lineRule="auto"/>
        <w:rPr>
          <w:b/>
          <w:sz w:val="24"/>
          <w:szCs w:val="24"/>
        </w:rPr>
      </w:pPr>
    </w:p>
    <w:p w14:paraId="099CC840" w14:textId="77777777" w:rsidR="00F572EB" w:rsidRPr="00273973" w:rsidRDefault="00F572EB" w:rsidP="00F572EB">
      <w:pPr>
        <w:spacing w:after="0" w:line="240" w:lineRule="auto"/>
        <w:rPr>
          <w:b/>
          <w:sz w:val="28"/>
          <w:szCs w:val="24"/>
        </w:rPr>
      </w:pPr>
      <w:r w:rsidRPr="00273973">
        <w:rPr>
          <w:b/>
          <w:sz w:val="28"/>
          <w:szCs w:val="24"/>
        </w:rPr>
        <w:t xml:space="preserve">Confidentiality </w:t>
      </w:r>
    </w:p>
    <w:p w14:paraId="5EBAFE30" w14:textId="77777777" w:rsidR="00F572EB" w:rsidRPr="00810A4D" w:rsidRDefault="00F572EB" w:rsidP="00F572EB">
      <w:pPr>
        <w:spacing w:after="0" w:line="240" w:lineRule="auto"/>
        <w:rPr>
          <w:sz w:val="24"/>
          <w:szCs w:val="24"/>
        </w:rPr>
      </w:pPr>
      <w:r w:rsidRPr="00810A4D">
        <w:rPr>
          <w:sz w:val="24"/>
          <w:szCs w:val="24"/>
        </w:rPr>
        <w:t xml:space="preserve">We should be honest with regards to the issue of confidentiality. </w:t>
      </w:r>
      <w:r>
        <w:rPr>
          <w:sz w:val="24"/>
          <w:szCs w:val="24"/>
        </w:rPr>
        <w:t xml:space="preserve"> </w:t>
      </w:r>
      <w:r w:rsidRPr="00810A4D">
        <w:rPr>
          <w:sz w:val="24"/>
          <w:szCs w:val="24"/>
        </w:rPr>
        <w:t xml:space="preserve">If we </w:t>
      </w:r>
      <w:r>
        <w:rPr>
          <w:sz w:val="24"/>
          <w:szCs w:val="24"/>
        </w:rPr>
        <w:t xml:space="preserve">decide </w:t>
      </w:r>
      <w:r w:rsidRPr="00810A4D">
        <w:rPr>
          <w:sz w:val="24"/>
          <w:szCs w:val="24"/>
        </w:rPr>
        <w:t xml:space="preserve">it is necessary for us to pass our concerns about a </w:t>
      </w:r>
      <w:r>
        <w:rPr>
          <w:sz w:val="24"/>
          <w:szCs w:val="24"/>
        </w:rPr>
        <w:t>child or adult</w:t>
      </w:r>
      <w:r w:rsidRPr="00810A4D">
        <w:rPr>
          <w:sz w:val="24"/>
          <w:szCs w:val="24"/>
        </w:rPr>
        <w:t xml:space="preserve"> on then we should discuss with th</w:t>
      </w:r>
      <w:r>
        <w:rPr>
          <w:sz w:val="24"/>
          <w:szCs w:val="24"/>
        </w:rPr>
        <w:t>em</w:t>
      </w:r>
      <w:r w:rsidRPr="00810A4D">
        <w:rPr>
          <w:sz w:val="24"/>
          <w:szCs w:val="24"/>
        </w:rPr>
        <w:t xml:space="preserve">: </w:t>
      </w:r>
    </w:p>
    <w:p w14:paraId="46B66775"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Who we are going to talk to </w:t>
      </w:r>
    </w:p>
    <w:p w14:paraId="5EABBC2F"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What we are going to tell them </w:t>
      </w:r>
    </w:p>
    <w:p w14:paraId="7D5F3841" w14:textId="77777777" w:rsidR="00F572EB" w:rsidRDefault="00F572EB" w:rsidP="00F572EB">
      <w:pPr>
        <w:pStyle w:val="ListParagraph"/>
        <w:numPr>
          <w:ilvl w:val="0"/>
          <w:numId w:val="1"/>
        </w:numPr>
        <w:spacing w:after="0" w:line="240" w:lineRule="auto"/>
        <w:ind w:left="426" w:hanging="426"/>
        <w:rPr>
          <w:sz w:val="24"/>
          <w:szCs w:val="24"/>
        </w:rPr>
      </w:pPr>
      <w:r w:rsidRPr="00810A4D">
        <w:rPr>
          <w:sz w:val="24"/>
          <w:szCs w:val="24"/>
        </w:rPr>
        <w:t>Why we need to tel</w:t>
      </w:r>
      <w:r>
        <w:rPr>
          <w:sz w:val="24"/>
          <w:szCs w:val="24"/>
        </w:rPr>
        <w:t>l them</w:t>
      </w:r>
    </w:p>
    <w:p w14:paraId="48FE0601" w14:textId="77777777" w:rsidR="00F572EB" w:rsidRPr="00810A4D" w:rsidRDefault="00F572EB" w:rsidP="00F572EB">
      <w:pPr>
        <w:pStyle w:val="ListParagraph"/>
        <w:spacing w:after="0" w:line="240" w:lineRule="auto"/>
        <w:ind w:left="426"/>
        <w:rPr>
          <w:sz w:val="24"/>
          <w:szCs w:val="24"/>
        </w:rPr>
      </w:pPr>
    </w:p>
    <w:p w14:paraId="54393FE2" w14:textId="4253D3C0" w:rsidR="00F572EB" w:rsidRDefault="00F572EB" w:rsidP="00F572EB">
      <w:pPr>
        <w:spacing w:after="0" w:line="240" w:lineRule="auto"/>
        <w:rPr>
          <w:sz w:val="24"/>
          <w:szCs w:val="24"/>
        </w:rPr>
      </w:pPr>
      <w:r w:rsidRPr="00810A4D">
        <w:rPr>
          <w:sz w:val="24"/>
          <w:szCs w:val="24"/>
        </w:rPr>
        <w:t>We should never share information about a</w:t>
      </w:r>
      <w:r>
        <w:rPr>
          <w:sz w:val="24"/>
          <w:szCs w:val="24"/>
        </w:rPr>
        <w:t>nyone</w:t>
      </w:r>
      <w:r w:rsidRPr="00810A4D">
        <w:rPr>
          <w:sz w:val="24"/>
          <w:szCs w:val="24"/>
        </w:rPr>
        <w:t xml:space="preserve"> without first telling them. </w:t>
      </w:r>
      <w:r>
        <w:rPr>
          <w:sz w:val="24"/>
          <w:szCs w:val="24"/>
        </w:rPr>
        <w:t xml:space="preserve"> </w:t>
      </w:r>
      <w:r w:rsidRPr="00810A4D">
        <w:rPr>
          <w:sz w:val="24"/>
          <w:szCs w:val="24"/>
        </w:rPr>
        <w:t xml:space="preserve">Ideally, we would receive their consent, though there are certain situations when information must </w:t>
      </w:r>
      <w:r w:rsidRPr="00D9356F">
        <w:rPr>
          <w:i/>
          <w:sz w:val="24"/>
          <w:szCs w:val="24"/>
        </w:rPr>
        <w:t>always</w:t>
      </w:r>
      <w:r w:rsidRPr="00810A4D">
        <w:rPr>
          <w:sz w:val="24"/>
          <w:szCs w:val="24"/>
        </w:rPr>
        <w:t xml:space="preserve"> be shared w</w:t>
      </w:r>
      <w:r>
        <w:rPr>
          <w:sz w:val="24"/>
          <w:szCs w:val="24"/>
        </w:rPr>
        <w:t>ith another member of staff and/</w:t>
      </w:r>
      <w:r w:rsidRPr="00810A4D">
        <w:rPr>
          <w:sz w:val="24"/>
          <w:szCs w:val="24"/>
        </w:rPr>
        <w:t>or a parent</w:t>
      </w:r>
      <w:r>
        <w:rPr>
          <w:sz w:val="24"/>
          <w:szCs w:val="24"/>
        </w:rPr>
        <w:t xml:space="preserve"> such as when </w:t>
      </w:r>
      <w:r w:rsidR="0056784C">
        <w:rPr>
          <w:sz w:val="24"/>
          <w:szCs w:val="24"/>
        </w:rPr>
        <w:t>pupils</w:t>
      </w:r>
      <w:r w:rsidRPr="00810A4D">
        <w:rPr>
          <w:sz w:val="24"/>
          <w:szCs w:val="24"/>
        </w:rPr>
        <w:t xml:space="preserve"> are in danger of harm</w:t>
      </w:r>
      <w:r>
        <w:rPr>
          <w:sz w:val="24"/>
          <w:szCs w:val="24"/>
        </w:rPr>
        <w:t>.</w:t>
      </w:r>
      <w:r w:rsidRPr="00810A4D">
        <w:rPr>
          <w:sz w:val="24"/>
          <w:szCs w:val="24"/>
        </w:rPr>
        <w:t xml:space="preserve"> </w:t>
      </w:r>
      <w:r>
        <w:rPr>
          <w:sz w:val="24"/>
          <w:szCs w:val="24"/>
        </w:rPr>
        <w:t xml:space="preserve"> </w:t>
      </w:r>
      <w:r w:rsidRPr="00810A4D">
        <w:rPr>
          <w:sz w:val="24"/>
          <w:szCs w:val="24"/>
        </w:rPr>
        <w:t xml:space="preserve">It is always advisable to share disclosures with a colleague, </w:t>
      </w:r>
      <w:r>
        <w:rPr>
          <w:sz w:val="24"/>
          <w:szCs w:val="24"/>
        </w:rPr>
        <w:t>as</w:t>
      </w:r>
      <w:r w:rsidRPr="00810A4D">
        <w:rPr>
          <w:sz w:val="24"/>
          <w:szCs w:val="24"/>
        </w:rPr>
        <w:t xml:space="preserve"> this helps to safeguard our own emotional wellbeing as we are no longer solely responsible for the </w:t>
      </w:r>
      <w:r w:rsidR="0056784C">
        <w:rPr>
          <w:sz w:val="24"/>
          <w:szCs w:val="24"/>
        </w:rPr>
        <w:t>pupil</w:t>
      </w:r>
      <w:r w:rsidRPr="00810A4D">
        <w:rPr>
          <w:sz w:val="24"/>
          <w:szCs w:val="24"/>
        </w:rPr>
        <w:t xml:space="preserve">, it ensures continuity of care in our absence and it provides an extra source of ideas and support. </w:t>
      </w:r>
      <w:r>
        <w:rPr>
          <w:sz w:val="24"/>
          <w:szCs w:val="24"/>
        </w:rPr>
        <w:t xml:space="preserve"> </w:t>
      </w:r>
      <w:r w:rsidRPr="00810A4D">
        <w:rPr>
          <w:sz w:val="24"/>
          <w:szCs w:val="24"/>
        </w:rPr>
        <w:t xml:space="preserve">We should explain this to the </w:t>
      </w:r>
      <w:r w:rsidR="0056784C">
        <w:rPr>
          <w:sz w:val="24"/>
          <w:szCs w:val="24"/>
        </w:rPr>
        <w:t>pupil</w:t>
      </w:r>
      <w:r w:rsidRPr="00810A4D">
        <w:rPr>
          <w:sz w:val="24"/>
          <w:szCs w:val="24"/>
        </w:rPr>
        <w:t xml:space="preserve"> and discuss with them who it would be most appropriate and helpful </w:t>
      </w:r>
      <w:r>
        <w:rPr>
          <w:sz w:val="24"/>
          <w:szCs w:val="24"/>
        </w:rPr>
        <w:t>to share this information with.</w:t>
      </w:r>
    </w:p>
    <w:p w14:paraId="3699B278" w14:textId="77777777" w:rsidR="00F572EB" w:rsidRPr="00810A4D" w:rsidRDefault="00F572EB" w:rsidP="00F572EB">
      <w:pPr>
        <w:spacing w:after="0" w:line="240" w:lineRule="auto"/>
        <w:rPr>
          <w:sz w:val="24"/>
          <w:szCs w:val="24"/>
        </w:rPr>
      </w:pPr>
    </w:p>
    <w:p w14:paraId="41607E3C" w14:textId="2200430B" w:rsidR="00F572EB" w:rsidRDefault="00F572EB" w:rsidP="00F572EB">
      <w:pPr>
        <w:spacing w:after="0" w:line="240" w:lineRule="auto"/>
        <w:rPr>
          <w:sz w:val="24"/>
          <w:szCs w:val="24"/>
        </w:rPr>
      </w:pPr>
      <w:r w:rsidRPr="00810A4D">
        <w:rPr>
          <w:sz w:val="24"/>
          <w:szCs w:val="24"/>
        </w:rPr>
        <w:t xml:space="preserve">If a child gives us reason to believe that there may be underlying child protection issues, parents should not be informed, but </w:t>
      </w:r>
      <w:r>
        <w:rPr>
          <w:sz w:val="24"/>
          <w:szCs w:val="24"/>
        </w:rPr>
        <w:t>a</w:t>
      </w:r>
      <w:r w:rsidRPr="00810A4D">
        <w:rPr>
          <w:sz w:val="24"/>
          <w:szCs w:val="24"/>
        </w:rPr>
        <w:t xml:space="preserve"> </w:t>
      </w:r>
      <w:r w:rsidR="5F1A1B91" w:rsidRPr="4100E1C7">
        <w:rPr>
          <w:sz w:val="24"/>
          <w:szCs w:val="24"/>
        </w:rPr>
        <w:t xml:space="preserve">designated </w:t>
      </w:r>
      <w:r w:rsidR="5F1A1B91" w:rsidRPr="063E5A53">
        <w:rPr>
          <w:sz w:val="24"/>
          <w:szCs w:val="24"/>
        </w:rPr>
        <w:t xml:space="preserve">safeguarding </w:t>
      </w:r>
      <w:r w:rsidR="5F1A1B91" w:rsidRPr="4E21FDDE">
        <w:rPr>
          <w:sz w:val="24"/>
          <w:szCs w:val="24"/>
        </w:rPr>
        <w:t>lead</w:t>
      </w:r>
      <w:r w:rsidRPr="00810A4D">
        <w:rPr>
          <w:sz w:val="24"/>
          <w:szCs w:val="24"/>
        </w:rPr>
        <w:t xml:space="preserve"> </w:t>
      </w:r>
      <w:r>
        <w:rPr>
          <w:sz w:val="24"/>
          <w:szCs w:val="24"/>
        </w:rPr>
        <w:t>must be informed immediately.</w:t>
      </w:r>
    </w:p>
    <w:p w14:paraId="2DD79911" w14:textId="77777777" w:rsidR="00F572EB" w:rsidRPr="00810A4D" w:rsidRDefault="00F572EB" w:rsidP="00F572EB">
      <w:pPr>
        <w:spacing w:after="0" w:line="240" w:lineRule="auto"/>
        <w:rPr>
          <w:sz w:val="24"/>
          <w:szCs w:val="24"/>
        </w:rPr>
      </w:pPr>
    </w:p>
    <w:p w14:paraId="4317EFC7" w14:textId="520D18CB" w:rsidR="00F572EB" w:rsidRPr="00273973" w:rsidRDefault="00F572EB" w:rsidP="00F572EB">
      <w:pPr>
        <w:spacing w:after="0" w:line="240" w:lineRule="auto"/>
        <w:rPr>
          <w:b/>
          <w:sz w:val="28"/>
          <w:szCs w:val="24"/>
        </w:rPr>
      </w:pPr>
      <w:r w:rsidRPr="00273973">
        <w:rPr>
          <w:b/>
          <w:sz w:val="28"/>
          <w:szCs w:val="24"/>
        </w:rPr>
        <w:t xml:space="preserve">Working with Parents </w:t>
      </w:r>
      <w:r w:rsidR="00C601A2">
        <w:rPr>
          <w:b/>
          <w:sz w:val="28"/>
          <w:szCs w:val="24"/>
        </w:rPr>
        <w:t>when there is a Concern</w:t>
      </w:r>
    </w:p>
    <w:p w14:paraId="08566D87" w14:textId="77777777" w:rsidR="00F572EB" w:rsidRPr="00810A4D" w:rsidRDefault="00F572EB" w:rsidP="00F572EB">
      <w:pPr>
        <w:spacing w:after="0" w:line="240" w:lineRule="auto"/>
        <w:rPr>
          <w:sz w:val="24"/>
          <w:szCs w:val="24"/>
        </w:rPr>
      </w:pPr>
      <w:r w:rsidRPr="00810A4D">
        <w:rPr>
          <w:sz w:val="24"/>
          <w:szCs w:val="24"/>
        </w:rPr>
        <w:t xml:space="preserve">Where it is deemed appropriate to inform parents, we need to be sensitive in our approach. </w:t>
      </w:r>
      <w:r>
        <w:rPr>
          <w:sz w:val="24"/>
          <w:szCs w:val="24"/>
        </w:rPr>
        <w:t xml:space="preserve"> </w:t>
      </w:r>
      <w:r w:rsidRPr="00810A4D">
        <w:rPr>
          <w:sz w:val="24"/>
          <w:szCs w:val="24"/>
        </w:rPr>
        <w:t xml:space="preserve">Before disclosing to parents we should consider the following questions (on a case by case basis): </w:t>
      </w:r>
    </w:p>
    <w:p w14:paraId="76B48B69"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Can the meeting happen face to face? This is preferable. </w:t>
      </w:r>
    </w:p>
    <w:p w14:paraId="07554444"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Where should the meeting happen? At school, at their home or somewhere neutral? </w:t>
      </w:r>
    </w:p>
    <w:p w14:paraId="6D28A7C3" w14:textId="0893D621"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Who should be present? Consider parents, the </w:t>
      </w:r>
      <w:r w:rsidR="0056784C">
        <w:rPr>
          <w:sz w:val="24"/>
          <w:szCs w:val="24"/>
        </w:rPr>
        <w:t>pupil</w:t>
      </w:r>
      <w:r w:rsidRPr="00810A4D">
        <w:rPr>
          <w:sz w:val="24"/>
          <w:szCs w:val="24"/>
        </w:rPr>
        <w:t xml:space="preserve">, other members of staff. </w:t>
      </w:r>
    </w:p>
    <w:p w14:paraId="4BB8D37C"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What are the aims of the meeting? </w:t>
      </w:r>
    </w:p>
    <w:p w14:paraId="0C960867" w14:textId="54783A66" w:rsidR="00F572EB" w:rsidRPr="00810A4D" w:rsidRDefault="00F572EB" w:rsidP="00F572EB">
      <w:pPr>
        <w:spacing w:after="0" w:line="240" w:lineRule="auto"/>
        <w:rPr>
          <w:sz w:val="24"/>
          <w:szCs w:val="24"/>
        </w:rPr>
      </w:pPr>
      <w:r w:rsidRPr="00810A4D">
        <w:rPr>
          <w:sz w:val="24"/>
          <w:szCs w:val="24"/>
        </w:rPr>
        <w:t xml:space="preserve">It can be shocking and upsetting for parents to learn of their child’s issues and many may respond with anger, fear or upset during the first conversation. </w:t>
      </w:r>
      <w:r>
        <w:rPr>
          <w:sz w:val="24"/>
          <w:szCs w:val="24"/>
        </w:rPr>
        <w:t xml:space="preserve"> </w:t>
      </w:r>
      <w:r w:rsidRPr="00810A4D">
        <w:rPr>
          <w:sz w:val="24"/>
          <w:szCs w:val="24"/>
        </w:rPr>
        <w:t>We should always highlight further sources of information and give them leaflets to take away</w:t>
      </w:r>
      <w:r>
        <w:rPr>
          <w:sz w:val="24"/>
          <w:szCs w:val="24"/>
        </w:rPr>
        <w:t>, or details of helplines and forums</w:t>
      </w:r>
      <w:r w:rsidRPr="00810A4D">
        <w:rPr>
          <w:sz w:val="24"/>
          <w:szCs w:val="24"/>
        </w:rPr>
        <w:t xml:space="preserve"> where possible</w:t>
      </w:r>
      <w:r>
        <w:rPr>
          <w:sz w:val="24"/>
          <w:szCs w:val="24"/>
        </w:rPr>
        <w:t>.</w:t>
      </w:r>
      <w:r w:rsidRPr="00810A4D">
        <w:rPr>
          <w:sz w:val="24"/>
          <w:szCs w:val="24"/>
        </w:rPr>
        <w:t xml:space="preserve"> </w:t>
      </w:r>
    </w:p>
    <w:p w14:paraId="72CD0E6A" w14:textId="77777777" w:rsidR="00F572EB" w:rsidRDefault="00F572EB" w:rsidP="00F572EB">
      <w:pPr>
        <w:spacing w:after="0" w:line="240" w:lineRule="auto"/>
        <w:rPr>
          <w:sz w:val="24"/>
          <w:szCs w:val="24"/>
        </w:rPr>
      </w:pPr>
      <w:r w:rsidRPr="00810A4D">
        <w:rPr>
          <w:sz w:val="24"/>
          <w:szCs w:val="24"/>
        </w:rPr>
        <w:t xml:space="preserve">We should always provide clear means of contacting us with further questions and consider booking in a follow up meeting or phone call right away as parents often have many </w:t>
      </w:r>
      <w:r w:rsidRPr="00810A4D">
        <w:rPr>
          <w:sz w:val="24"/>
          <w:szCs w:val="24"/>
        </w:rPr>
        <w:lastRenderedPageBreak/>
        <w:t xml:space="preserve">questions as they process the information. </w:t>
      </w:r>
      <w:r>
        <w:rPr>
          <w:sz w:val="24"/>
          <w:szCs w:val="24"/>
        </w:rPr>
        <w:t xml:space="preserve"> </w:t>
      </w:r>
      <w:r w:rsidRPr="00810A4D">
        <w:rPr>
          <w:sz w:val="24"/>
          <w:szCs w:val="24"/>
        </w:rPr>
        <w:t>Finish each meeting with</w:t>
      </w:r>
      <w:r>
        <w:rPr>
          <w:sz w:val="24"/>
          <w:szCs w:val="24"/>
        </w:rPr>
        <w:t xml:space="preserve"> an</w:t>
      </w:r>
      <w:r w:rsidRPr="00810A4D">
        <w:rPr>
          <w:sz w:val="24"/>
          <w:szCs w:val="24"/>
        </w:rPr>
        <w:t xml:space="preserve"> agreed next step and always keep a brief record of the meeting on t</w:t>
      </w:r>
      <w:r>
        <w:rPr>
          <w:sz w:val="24"/>
          <w:szCs w:val="24"/>
        </w:rPr>
        <w:t>he child’s record.</w:t>
      </w:r>
    </w:p>
    <w:p w14:paraId="3FAEDEC9" w14:textId="77777777" w:rsidR="00F572EB" w:rsidRPr="00810A4D" w:rsidRDefault="00F572EB" w:rsidP="00F572EB">
      <w:pPr>
        <w:spacing w:after="0" w:line="240" w:lineRule="auto"/>
        <w:rPr>
          <w:sz w:val="24"/>
          <w:szCs w:val="24"/>
        </w:rPr>
      </w:pPr>
    </w:p>
    <w:p w14:paraId="32A59C9D" w14:textId="77777777" w:rsidR="00F572EB" w:rsidRPr="00115C11" w:rsidRDefault="00F572EB" w:rsidP="00F572EB">
      <w:pPr>
        <w:spacing w:after="0" w:line="240" w:lineRule="auto"/>
        <w:rPr>
          <w:b/>
          <w:sz w:val="28"/>
          <w:szCs w:val="28"/>
        </w:rPr>
      </w:pPr>
      <w:r w:rsidRPr="00115C11">
        <w:rPr>
          <w:b/>
          <w:sz w:val="28"/>
          <w:szCs w:val="28"/>
        </w:rPr>
        <w:t xml:space="preserve">Working with All Parents </w:t>
      </w:r>
    </w:p>
    <w:p w14:paraId="1675F37A" w14:textId="77777777" w:rsidR="00F572EB" w:rsidRPr="00810A4D" w:rsidRDefault="00F572EB" w:rsidP="00F572EB">
      <w:pPr>
        <w:spacing w:after="0" w:line="240" w:lineRule="auto"/>
        <w:rPr>
          <w:sz w:val="24"/>
          <w:szCs w:val="24"/>
        </w:rPr>
      </w:pPr>
      <w:r w:rsidRPr="00810A4D">
        <w:rPr>
          <w:sz w:val="24"/>
          <w:szCs w:val="24"/>
        </w:rPr>
        <w:t xml:space="preserve">Parents are often very welcoming of support and information from the school about supporting their children’s emotional and mental health. In order to support parents we will: </w:t>
      </w:r>
    </w:p>
    <w:p w14:paraId="460A4AE3"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Highlight sources of information and support about common mental health issues on our school website </w:t>
      </w:r>
    </w:p>
    <w:p w14:paraId="13E7CFD1"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Ensure that all parents are aware of who to talk to, and how to get about this, if they have concerns about their own child or a friend of their child </w:t>
      </w:r>
    </w:p>
    <w:p w14:paraId="3F1C473D"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Make our mental health policy easily accessible to parents </w:t>
      </w:r>
    </w:p>
    <w:p w14:paraId="3AE5BF7C" w14:textId="7E50D7A8"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Share ideas about how parents can support positive mental health in their children through regular </w:t>
      </w:r>
      <w:r w:rsidR="00D96FBF">
        <w:rPr>
          <w:sz w:val="24"/>
          <w:szCs w:val="24"/>
        </w:rPr>
        <w:t>wor</w:t>
      </w:r>
      <w:r w:rsidR="00325B73">
        <w:rPr>
          <w:sz w:val="24"/>
          <w:szCs w:val="24"/>
        </w:rPr>
        <w:t>kshops and drop-in</w:t>
      </w:r>
      <w:r w:rsidRPr="00810A4D">
        <w:rPr>
          <w:sz w:val="24"/>
          <w:szCs w:val="24"/>
        </w:rPr>
        <w:t xml:space="preserve"> </w:t>
      </w:r>
      <w:r>
        <w:rPr>
          <w:sz w:val="24"/>
          <w:szCs w:val="24"/>
        </w:rPr>
        <w:t>sessions</w:t>
      </w:r>
      <w:r w:rsidRPr="00810A4D">
        <w:rPr>
          <w:sz w:val="24"/>
          <w:szCs w:val="24"/>
        </w:rPr>
        <w:t xml:space="preserve"> </w:t>
      </w:r>
    </w:p>
    <w:p w14:paraId="1AEFC719" w14:textId="32689B05"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Keep parents informed about the mental health topics their children are learning about in PSHE and share ideas for extending and exploring this learning at home.</w:t>
      </w:r>
    </w:p>
    <w:p w14:paraId="7BB5D5C2" w14:textId="77777777" w:rsidR="00F572EB" w:rsidRDefault="00F572EB" w:rsidP="00F572EB">
      <w:pPr>
        <w:spacing w:after="0" w:line="240" w:lineRule="auto"/>
        <w:rPr>
          <w:b/>
          <w:sz w:val="24"/>
          <w:szCs w:val="24"/>
        </w:rPr>
      </w:pPr>
    </w:p>
    <w:p w14:paraId="09D65EDA" w14:textId="77777777" w:rsidR="00F572EB" w:rsidRPr="00273973" w:rsidRDefault="00F572EB" w:rsidP="00F572EB">
      <w:pPr>
        <w:spacing w:after="0" w:line="240" w:lineRule="auto"/>
        <w:rPr>
          <w:b/>
          <w:sz w:val="28"/>
          <w:szCs w:val="24"/>
        </w:rPr>
      </w:pPr>
      <w:r w:rsidRPr="00273973">
        <w:rPr>
          <w:b/>
          <w:sz w:val="28"/>
          <w:szCs w:val="24"/>
        </w:rPr>
        <w:t>Suppo</w:t>
      </w:r>
      <w:r>
        <w:rPr>
          <w:b/>
          <w:sz w:val="28"/>
          <w:szCs w:val="24"/>
        </w:rPr>
        <w:t>rting Peers</w:t>
      </w:r>
    </w:p>
    <w:p w14:paraId="00018FEA" w14:textId="5DA38D6C" w:rsidR="00F572EB" w:rsidRPr="00810A4D" w:rsidRDefault="00F572EB" w:rsidP="00F572EB">
      <w:pPr>
        <w:spacing w:after="0" w:line="240" w:lineRule="auto"/>
        <w:rPr>
          <w:sz w:val="24"/>
          <w:szCs w:val="24"/>
        </w:rPr>
      </w:pPr>
      <w:r w:rsidRPr="00810A4D">
        <w:rPr>
          <w:sz w:val="24"/>
          <w:szCs w:val="24"/>
        </w:rPr>
        <w:t xml:space="preserve">When a </w:t>
      </w:r>
      <w:r w:rsidR="0056784C">
        <w:rPr>
          <w:sz w:val="24"/>
          <w:szCs w:val="24"/>
        </w:rPr>
        <w:t>pupil</w:t>
      </w:r>
      <w:r w:rsidRPr="00810A4D">
        <w:rPr>
          <w:sz w:val="24"/>
          <w:szCs w:val="24"/>
        </w:rPr>
        <w:t xml:space="preserve"> is suffering from mental health issues, it can be a difficult time for their friends. </w:t>
      </w:r>
      <w:r>
        <w:rPr>
          <w:sz w:val="24"/>
          <w:szCs w:val="24"/>
        </w:rPr>
        <w:t xml:space="preserve"> </w:t>
      </w:r>
      <w:r w:rsidRPr="00810A4D">
        <w:rPr>
          <w:sz w:val="24"/>
          <w:szCs w:val="24"/>
        </w:rPr>
        <w:t xml:space="preserve">Friends often want to support but do not know how. </w:t>
      </w:r>
      <w:r>
        <w:rPr>
          <w:sz w:val="24"/>
          <w:szCs w:val="24"/>
        </w:rPr>
        <w:t xml:space="preserve"> </w:t>
      </w:r>
      <w:r w:rsidRPr="00810A4D">
        <w:rPr>
          <w:sz w:val="24"/>
          <w:szCs w:val="24"/>
        </w:rPr>
        <w:t xml:space="preserve">In the case of self-harm or eating disorders, it is possible that friends may learn unhealthy coping mechanisms from each other. In order to keep peers safe, we will consider on a case by case basis which friends may need additional support. </w:t>
      </w:r>
      <w:r>
        <w:rPr>
          <w:sz w:val="24"/>
          <w:szCs w:val="24"/>
        </w:rPr>
        <w:t xml:space="preserve"> </w:t>
      </w:r>
      <w:r w:rsidRPr="00810A4D">
        <w:rPr>
          <w:sz w:val="24"/>
          <w:szCs w:val="24"/>
        </w:rPr>
        <w:t xml:space="preserve">Support will be provided either in one to one or group settings and will be guided by conversations by the </w:t>
      </w:r>
      <w:r w:rsidR="0056784C">
        <w:rPr>
          <w:sz w:val="24"/>
          <w:szCs w:val="24"/>
        </w:rPr>
        <w:t>pupil</w:t>
      </w:r>
      <w:r w:rsidRPr="00810A4D">
        <w:rPr>
          <w:sz w:val="24"/>
          <w:szCs w:val="24"/>
        </w:rPr>
        <w:t xml:space="preserve"> who is suffering and their parents with whom we will discuss: </w:t>
      </w:r>
    </w:p>
    <w:p w14:paraId="56FAB8C2"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What it is helpful for friends to know and what they should not be told </w:t>
      </w:r>
    </w:p>
    <w:p w14:paraId="6B8EBF85"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How friends can best support </w:t>
      </w:r>
    </w:p>
    <w:p w14:paraId="5E563F3C"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Th</w:t>
      </w:r>
      <w:r>
        <w:rPr>
          <w:sz w:val="24"/>
          <w:szCs w:val="24"/>
        </w:rPr>
        <w:t>ings friends should avoid doing/</w:t>
      </w:r>
      <w:r w:rsidRPr="00810A4D">
        <w:rPr>
          <w:sz w:val="24"/>
          <w:szCs w:val="24"/>
        </w:rPr>
        <w:t xml:space="preserve">saying which may inadvertently cause upset </w:t>
      </w:r>
    </w:p>
    <w:p w14:paraId="2DC4CC9F"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Warning signs that their friend help (e.g.</w:t>
      </w:r>
      <w:r>
        <w:rPr>
          <w:sz w:val="24"/>
          <w:szCs w:val="24"/>
        </w:rPr>
        <w:t>,</w:t>
      </w:r>
      <w:r w:rsidRPr="00810A4D">
        <w:rPr>
          <w:sz w:val="24"/>
          <w:szCs w:val="24"/>
        </w:rPr>
        <w:t xml:space="preserve"> signs of relapse) Additionally, we will want to highlight with peers: </w:t>
      </w:r>
    </w:p>
    <w:p w14:paraId="71EAB1D9"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Where and how to access support for themselves </w:t>
      </w:r>
    </w:p>
    <w:p w14:paraId="53B5B39D"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Safe sources of further information about their friend’s condition </w:t>
      </w:r>
    </w:p>
    <w:p w14:paraId="7CB86985" w14:textId="77777777" w:rsidR="00F572EB" w:rsidRPr="00810A4D" w:rsidRDefault="00F572EB" w:rsidP="00F572EB">
      <w:pPr>
        <w:pStyle w:val="ListParagraph"/>
        <w:numPr>
          <w:ilvl w:val="0"/>
          <w:numId w:val="1"/>
        </w:numPr>
        <w:spacing w:after="0" w:line="240" w:lineRule="auto"/>
        <w:ind w:left="426" w:hanging="426"/>
        <w:rPr>
          <w:sz w:val="24"/>
          <w:szCs w:val="24"/>
        </w:rPr>
      </w:pPr>
      <w:r w:rsidRPr="00810A4D">
        <w:rPr>
          <w:sz w:val="24"/>
          <w:szCs w:val="24"/>
        </w:rPr>
        <w:t xml:space="preserve">Healthy ways of coping with the difficult emotions they may be feeling </w:t>
      </w:r>
    </w:p>
    <w:p w14:paraId="49B50B34" w14:textId="77777777" w:rsidR="00F572EB" w:rsidRPr="00273973" w:rsidRDefault="00F572EB" w:rsidP="00F572EB">
      <w:pPr>
        <w:spacing w:after="0" w:line="240" w:lineRule="auto"/>
        <w:rPr>
          <w:sz w:val="24"/>
          <w:szCs w:val="24"/>
        </w:rPr>
      </w:pPr>
    </w:p>
    <w:p w14:paraId="417B9558" w14:textId="77777777" w:rsidR="00F572EB" w:rsidRPr="00273973" w:rsidRDefault="00F572EB" w:rsidP="00F572EB">
      <w:pPr>
        <w:spacing w:after="0" w:line="240" w:lineRule="auto"/>
        <w:rPr>
          <w:b/>
          <w:sz w:val="28"/>
          <w:szCs w:val="24"/>
        </w:rPr>
      </w:pPr>
      <w:r w:rsidRPr="00273973">
        <w:rPr>
          <w:b/>
          <w:sz w:val="28"/>
          <w:szCs w:val="24"/>
        </w:rPr>
        <w:t xml:space="preserve">Training </w:t>
      </w:r>
    </w:p>
    <w:p w14:paraId="3D1D2770" w14:textId="4C60B1DB" w:rsidR="00F572EB" w:rsidRPr="00810A4D" w:rsidRDefault="00F572EB" w:rsidP="00F572EB">
      <w:pPr>
        <w:spacing w:after="0" w:line="240" w:lineRule="auto"/>
        <w:rPr>
          <w:sz w:val="24"/>
          <w:szCs w:val="24"/>
        </w:rPr>
      </w:pPr>
      <w:r w:rsidRPr="00810A4D">
        <w:rPr>
          <w:sz w:val="24"/>
          <w:szCs w:val="24"/>
        </w:rPr>
        <w:t xml:space="preserve">As a minimum, all staff will receive regular training about recognising and responding to mental health issues as part of their regular child protection training in order to enable them to keep </w:t>
      </w:r>
      <w:r w:rsidR="0056784C">
        <w:rPr>
          <w:sz w:val="24"/>
          <w:szCs w:val="24"/>
        </w:rPr>
        <w:t>pupils</w:t>
      </w:r>
      <w:r w:rsidRPr="00810A4D">
        <w:rPr>
          <w:sz w:val="24"/>
          <w:szCs w:val="24"/>
        </w:rPr>
        <w:t xml:space="preserve"> safe. </w:t>
      </w:r>
      <w:r>
        <w:rPr>
          <w:sz w:val="24"/>
          <w:szCs w:val="24"/>
        </w:rPr>
        <w:t xml:space="preserve"> </w:t>
      </w:r>
      <w:r w:rsidRPr="00810A4D">
        <w:rPr>
          <w:sz w:val="24"/>
          <w:szCs w:val="24"/>
        </w:rPr>
        <w:t xml:space="preserve">We will </w:t>
      </w:r>
      <w:r>
        <w:rPr>
          <w:sz w:val="24"/>
          <w:szCs w:val="24"/>
        </w:rPr>
        <w:t>encourage further study and training opportunities</w:t>
      </w:r>
      <w:r w:rsidRPr="00810A4D">
        <w:rPr>
          <w:sz w:val="24"/>
          <w:szCs w:val="24"/>
        </w:rPr>
        <w:t xml:space="preserve"> for staff who wish to learn more about mental health</w:t>
      </w:r>
      <w:r w:rsidR="00152146">
        <w:rPr>
          <w:sz w:val="24"/>
          <w:szCs w:val="24"/>
        </w:rPr>
        <w:t>.</w:t>
      </w:r>
    </w:p>
    <w:p w14:paraId="227EBEB1" w14:textId="2D5C5F54" w:rsidR="00F572EB" w:rsidRDefault="00F572EB" w:rsidP="00F572EB">
      <w:pPr>
        <w:spacing w:after="0" w:line="240" w:lineRule="auto"/>
        <w:rPr>
          <w:sz w:val="24"/>
          <w:szCs w:val="24"/>
        </w:rPr>
      </w:pPr>
      <w:r w:rsidRPr="00810A4D">
        <w:rPr>
          <w:sz w:val="24"/>
          <w:szCs w:val="24"/>
        </w:rPr>
        <w:t>Training opportunities will be considered as part of our performance management process and additional CPD will be supported throughout the year where it becomes appropriate due developing situat</w:t>
      </w:r>
      <w:r>
        <w:rPr>
          <w:sz w:val="24"/>
          <w:szCs w:val="24"/>
        </w:rPr>
        <w:t xml:space="preserve">ions with one or more </w:t>
      </w:r>
      <w:r w:rsidR="0056784C">
        <w:rPr>
          <w:sz w:val="24"/>
          <w:szCs w:val="24"/>
        </w:rPr>
        <w:t>pupils</w:t>
      </w:r>
      <w:r>
        <w:rPr>
          <w:sz w:val="24"/>
          <w:szCs w:val="24"/>
        </w:rPr>
        <w:t>.</w:t>
      </w:r>
    </w:p>
    <w:p w14:paraId="73665F52" w14:textId="77777777" w:rsidR="00F572EB" w:rsidRPr="00810A4D" w:rsidRDefault="00F572EB" w:rsidP="00F572EB">
      <w:pPr>
        <w:spacing w:after="0" w:line="240" w:lineRule="auto"/>
        <w:rPr>
          <w:sz w:val="24"/>
          <w:szCs w:val="24"/>
        </w:rPr>
      </w:pPr>
    </w:p>
    <w:p w14:paraId="3963B085" w14:textId="77777777" w:rsidR="00F572EB" w:rsidRDefault="00F572EB" w:rsidP="00F572EB">
      <w:pPr>
        <w:spacing w:after="0" w:line="240" w:lineRule="auto"/>
        <w:rPr>
          <w:b/>
          <w:bCs/>
          <w:sz w:val="24"/>
          <w:szCs w:val="24"/>
        </w:rPr>
      </w:pPr>
      <w:r w:rsidRPr="00E477EA">
        <w:rPr>
          <w:b/>
          <w:bCs/>
          <w:sz w:val="24"/>
          <w:szCs w:val="24"/>
        </w:rPr>
        <w:t>Staff Support and Well-being</w:t>
      </w:r>
    </w:p>
    <w:p w14:paraId="4077AF2A" w14:textId="77777777" w:rsidR="00F572EB" w:rsidRDefault="00F572EB" w:rsidP="00F572EB">
      <w:pPr>
        <w:spacing w:after="0" w:line="240" w:lineRule="auto"/>
        <w:rPr>
          <w:sz w:val="24"/>
          <w:szCs w:val="24"/>
        </w:rPr>
      </w:pPr>
      <w:r>
        <w:rPr>
          <w:sz w:val="24"/>
          <w:szCs w:val="24"/>
        </w:rPr>
        <w:t>Well-being levels are strongly related to work stress and we aim to manage aspects of work which are known to cause stress:</w:t>
      </w:r>
    </w:p>
    <w:p w14:paraId="4A87B7B9" w14:textId="77777777" w:rsidR="00F572EB" w:rsidRDefault="00F572EB" w:rsidP="00F572EB">
      <w:pPr>
        <w:pStyle w:val="ListParagraph"/>
        <w:numPr>
          <w:ilvl w:val="0"/>
          <w:numId w:val="3"/>
        </w:numPr>
        <w:spacing w:after="0" w:line="240" w:lineRule="auto"/>
        <w:rPr>
          <w:sz w:val="24"/>
          <w:szCs w:val="24"/>
        </w:rPr>
      </w:pPr>
      <w:r>
        <w:rPr>
          <w:sz w:val="24"/>
          <w:szCs w:val="24"/>
        </w:rPr>
        <w:t>Demands</w:t>
      </w:r>
    </w:p>
    <w:p w14:paraId="53A00966" w14:textId="77777777" w:rsidR="00F572EB" w:rsidRDefault="00F572EB" w:rsidP="00F572EB">
      <w:pPr>
        <w:spacing w:after="0" w:line="240" w:lineRule="auto"/>
        <w:ind w:left="720"/>
        <w:rPr>
          <w:sz w:val="24"/>
          <w:szCs w:val="24"/>
        </w:rPr>
      </w:pPr>
      <w:r>
        <w:rPr>
          <w:sz w:val="24"/>
          <w:szCs w:val="24"/>
        </w:rPr>
        <w:t xml:space="preserve">School leaders aim to schedule activities such as report-writing to times that are not already busy, and to give teachers protected time to complete these where possible. Replies to emails are expected within 3 working days and no employee is expected to check or respond to emails at weekends. </w:t>
      </w:r>
    </w:p>
    <w:p w14:paraId="3D957C0D" w14:textId="77777777" w:rsidR="00F572EB" w:rsidRDefault="00F572EB" w:rsidP="00F572EB">
      <w:pPr>
        <w:pStyle w:val="ListParagraph"/>
        <w:numPr>
          <w:ilvl w:val="0"/>
          <w:numId w:val="3"/>
        </w:numPr>
        <w:spacing w:after="0" w:line="240" w:lineRule="auto"/>
        <w:rPr>
          <w:sz w:val="24"/>
          <w:szCs w:val="24"/>
        </w:rPr>
      </w:pPr>
      <w:r>
        <w:rPr>
          <w:sz w:val="24"/>
          <w:szCs w:val="24"/>
        </w:rPr>
        <w:lastRenderedPageBreak/>
        <w:t>Control and change</w:t>
      </w:r>
    </w:p>
    <w:p w14:paraId="2AC4CB14" w14:textId="77777777" w:rsidR="00F572EB" w:rsidRPr="00CA5F7E" w:rsidRDefault="00F572EB" w:rsidP="00F572EB">
      <w:pPr>
        <w:spacing w:after="0" w:line="240" w:lineRule="auto"/>
        <w:ind w:left="720"/>
        <w:rPr>
          <w:sz w:val="24"/>
          <w:szCs w:val="24"/>
        </w:rPr>
      </w:pPr>
      <w:r>
        <w:rPr>
          <w:sz w:val="24"/>
          <w:szCs w:val="24"/>
        </w:rPr>
        <w:t>The leadership team are committed</w:t>
      </w:r>
      <w:r w:rsidRPr="00CA5F7E">
        <w:rPr>
          <w:sz w:val="24"/>
          <w:szCs w:val="24"/>
        </w:rPr>
        <w:t xml:space="preserve"> to</w:t>
      </w:r>
      <w:r>
        <w:rPr>
          <w:sz w:val="24"/>
          <w:szCs w:val="24"/>
        </w:rPr>
        <w:t xml:space="preserve"> facilitating</w:t>
      </w:r>
      <w:r w:rsidRPr="00CA5F7E">
        <w:rPr>
          <w:sz w:val="24"/>
          <w:szCs w:val="24"/>
        </w:rPr>
        <w:t xml:space="preserve"> consideration and consultation before a new initiative is introduced</w:t>
      </w:r>
      <w:r>
        <w:rPr>
          <w:sz w:val="24"/>
          <w:szCs w:val="24"/>
        </w:rPr>
        <w:t>. Training will be provided when new systems are introduced. Staff are encouraged to go on training courses to develop subject knowledge and professional development.</w:t>
      </w:r>
      <w:r w:rsidRPr="00445743">
        <w:rPr>
          <w:sz w:val="24"/>
          <w:szCs w:val="24"/>
        </w:rPr>
        <w:t xml:space="preserve"> </w:t>
      </w:r>
      <w:r>
        <w:rPr>
          <w:sz w:val="24"/>
          <w:szCs w:val="24"/>
        </w:rPr>
        <w:t>An effective induction schedule is in place for new staff. In-house counselling support is available to staff.</w:t>
      </w:r>
    </w:p>
    <w:p w14:paraId="5AAF7543" w14:textId="77777777" w:rsidR="00F572EB" w:rsidRDefault="00F572EB" w:rsidP="00F572EB">
      <w:pPr>
        <w:pStyle w:val="ListParagraph"/>
        <w:numPr>
          <w:ilvl w:val="0"/>
          <w:numId w:val="3"/>
        </w:numPr>
        <w:spacing w:after="0" w:line="240" w:lineRule="auto"/>
        <w:rPr>
          <w:sz w:val="24"/>
          <w:szCs w:val="24"/>
        </w:rPr>
      </w:pPr>
      <w:r>
        <w:rPr>
          <w:sz w:val="24"/>
          <w:szCs w:val="24"/>
        </w:rPr>
        <w:t>Relationships</w:t>
      </w:r>
    </w:p>
    <w:p w14:paraId="1832719F" w14:textId="77777777" w:rsidR="00F572EB" w:rsidRPr="00CA5F7E" w:rsidRDefault="00F572EB" w:rsidP="00F572EB">
      <w:pPr>
        <w:pStyle w:val="ListParagraph"/>
        <w:spacing w:after="0" w:line="240" w:lineRule="auto"/>
        <w:rPr>
          <w:sz w:val="24"/>
          <w:szCs w:val="24"/>
        </w:rPr>
      </w:pPr>
      <w:r>
        <w:rPr>
          <w:sz w:val="24"/>
          <w:szCs w:val="24"/>
        </w:rPr>
        <w:t>The leadership team are committed to promoting positive professional relationships and aim to manage conflict competently. Together with the governors, complaints will be taken seriously and investigated. Staff will be offered support following difficult incidents such as accidents or abusive behaviour (by adults or children).</w:t>
      </w:r>
    </w:p>
    <w:p w14:paraId="623D91EA" w14:textId="77777777" w:rsidR="00F572EB" w:rsidRDefault="00F572EB" w:rsidP="00F572EB">
      <w:pPr>
        <w:spacing w:after="0" w:line="240" w:lineRule="auto"/>
        <w:rPr>
          <w:sz w:val="24"/>
          <w:szCs w:val="24"/>
        </w:rPr>
      </w:pPr>
    </w:p>
    <w:p w14:paraId="6F139DD7" w14:textId="77777777" w:rsidR="00F572EB" w:rsidRDefault="00F572EB" w:rsidP="00F572EB">
      <w:pPr>
        <w:spacing w:after="0" w:line="240" w:lineRule="auto"/>
        <w:rPr>
          <w:sz w:val="24"/>
          <w:szCs w:val="24"/>
        </w:rPr>
      </w:pPr>
    </w:p>
    <w:p w14:paraId="5E9B2728" w14:textId="77777777" w:rsidR="00F572EB" w:rsidRPr="00445743" w:rsidRDefault="00F572EB" w:rsidP="00F572EB">
      <w:pPr>
        <w:spacing w:after="0" w:line="240" w:lineRule="auto"/>
        <w:rPr>
          <w:b/>
          <w:bCs/>
          <w:sz w:val="24"/>
          <w:szCs w:val="24"/>
        </w:rPr>
      </w:pPr>
      <w:r w:rsidRPr="00445743">
        <w:rPr>
          <w:b/>
          <w:bCs/>
          <w:sz w:val="24"/>
          <w:szCs w:val="24"/>
        </w:rPr>
        <w:t>Review</w:t>
      </w:r>
    </w:p>
    <w:p w14:paraId="013A12A9" w14:textId="7F08023F" w:rsidR="00F572EB" w:rsidRPr="00810A4D" w:rsidRDefault="00F572EB" w:rsidP="00F572EB">
      <w:pPr>
        <w:spacing w:after="0" w:line="240" w:lineRule="auto"/>
        <w:rPr>
          <w:rStyle w:val="Hyperlink"/>
          <w:sz w:val="24"/>
          <w:szCs w:val="24"/>
        </w:rPr>
      </w:pPr>
      <w:r w:rsidRPr="00810A4D">
        <w:rPr>
          <w:sz w:val="24"/>
          <w:szCs w:val="24"/>
        </w:rPr>
        <w:t xml:space="preserve">This policy will be reviewed every 3 years. It is next due for review in </w:t>
      </w:r>
      <w:r w:rsidR="4049348A" w:rsidRPr="2DD26BBB">
        <w:rPr>
          <w:sz w:val="24"/>
          <w:szCs w:val="24"/>
        </w:rPr>
        <w:t xml:space="preserve">May </w:t>
      </w:r>
      <w:r w:rsidR="4049348A" w:rsidRPr="03435E53">
        <w:rPr>
          <w:sz w:val="24"/>
          <w:szCs w:val="24"/>
        </w:rPr>
        <w:t>2027.</w:t>
      </w:r>
      <w:r w:rsidRPr="00810A4D">
        <w:rPr>
          <w:sz w:val="24"/>
          <w:szCs w:val="24"/>
        </w:rPr>
        <w:t xml:space="preserve"> </w:t>
      </w:r>
    </w:p>
    <w:p w14:paraId="3A952F49" w14:textId="4121B55B" w:rsidR="00631491" w:rsidRDefault="53BD6362">
      <w:r>
        <w:br w:type="page"/>
      </w:r>
    </w:p>
    <w:p w14:paraId="26531FF4" w14:textId="77777777" w:rsidR="00D070F8" w:rsidRDefault="00D070F8"/>
    <w:p w14:paraId="2BEC627D" w14:textId="092F90EB" w:rsidR="00D070F8" w:rsidRPr="00DB4541" w:rsidRDefault="00420603" w:rsidP="00420603">
      <w:pPr>
        <w:jc w:val="center"/>
        <w:rPr>
          <w:sz w:val="48"/>
          <w:szCs w:val="48"/>
        </w:rPr>
      </w:pPr>
      <w:r>
        <w:rPr>
          <w:noProof/>
        </w:rPr>
        <w:drawing>
          <wp:anchor distT="0" distB="0" distL="114300" distR="114300" simplePos="0" relativeHeight="251659268" behindDoc="0" locked="0" layoutInCell="1" allowOverlap="1" wp14:anchorId="79507C12" wp14:editId="5DC9B18A">
            <wp:simplePos x="0" y="0"/>
            <wp:positionH relativeFrom="column">
              <wp:posOffset>-114300</wp:posOffset>
            </wp:positionH>
            <wp:positionV relativeFrom="paragraph">
              <wp:posOffset>158115</wp:posOffset>
            </wp:positionV>
            <wp:extent cx="852309" cy="857250"/>
            <wp:effectExtent l="0" t="0" r="5080" b="0"/>
            <wp:wrapThrough wrapText="bothSides">
              <wp:wrapPolygon edited="0">
                <wp:start x="0" y="0"/>
                <wp:lineTo x="0" y="21120"/>
                <wp:lineTo x="21246" y="21120"/>
                <wp:lineTo x="21246" y="0"/>
                <wp:lineTo x="0" y="0"/>
              </wp:wrapPolygon>
            </wp:wrapThrough>
            <wp:docPr id="1614554828" name="drawing"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54828" name="drawing" descr="A logo of a schoo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52309" cy="857250"/>
                    </a:xfrm>
                    <a:prstGeom prst="rect">
                      <a:avLst/>
                    </a:prstGeom>
                  </pic:spPr>
                </pic:pic>
              </a:graphicData>
            </a:graphic>
            <wp14:sizeRelH relativeFrom="page">
              <wp14:pctWidth>0</wp14:pctWidth>
            </wp14:sizeRelH>
            <wp14:sizeRelV relativeFrom="page">
              <wp14:pctHeight>0</wp14:pctHeight>
            </wp14:sizeRelV>
          </wp:anchor>
        </w:drawing>
      </w:r>
      <w:r w:rsidR="00D070F8" w:rsidRPr="00DB4541">
        <w:rPr>
          <w:sz w:val="48"/>
          <w:szCs w:val="48"/>
        </w:rPr>
        <w:t>Appendix 1</w:t>
      </w:r>
    </w:p>
    <w:p w14:paraId="0A7D93CA" w14:textId="77777777" w:rsidR="00D070F8" w:rsidRPr="00D070F8" w:rsidRDefault="00D070F8" w:rsidP="00D070F8">
      <w:pPr>
        <w:spacing w:after="0" w:line="240" w:lineRule="auto"/>
        <w:jc w:val="center"/>
        <w:rPr>
          <w:rFonts w:ascii="Calibri" w:eastAsia="Calibri" w:hAnsi="Calibri" w:cs="Calibri"/>
          <w:sz w:val="32"/>
          <w:szCs w:val="24"/>
          <w:lang w:eastAsia="en-GB"/>
        </w:rPr>
      </w:pPr>
      <w:r w:rsidRPr="00D070F8">
        <w:rPr>
          <w:rFonts w:ascii="Calibri" w:eastAsia="Calibri" w:hAnsi="Calibri" w:cs="Calibri"/>
          <w:b/>
          <w:sz w:val="32"/>
          <w:szCs w:val="24"/>
          <w:lang w:eastAsia="en-GB"/>
        </w:rPr>
        <w:t>Signs and symptoms of common mental ill-health conditions</w:t>
      </w:r>
    </w:p>
    <w:p w14:paraId="0E9B712C" w14:textId="77777777" w:rsidR="00D070F8" w:rsidRPr="00D070F8" w:rsidRDefault="00D070F8" w:rsidP="00D070F8">
      <w:pPr>
        <w:spacing w:after="0" w:line="240" w:lineRule="auto"/>
        <w:rPr>
          <w:rFonts w:ascii="Calibri" w:eastAsia="Calibri" w:hAnsi="Calibri" w:cs="Calibri"/>
          <w:lang w:eastAsia="en-GB"/>
        </w:rPr>
      </w:pPr>
    </w:p>
    <w:tbl>
      <w:tblPr>
        <w:tblStyle w:val="TableGrid1"/>
        <w:tblW w:w="10490" w:type="dxa"/>
        <w:tblInd w:w="-743" w:type="dxa"/>
        <w:tblLook w:val="04A0" w:firstRow="1" w:lastRow="0" w:firstColumn="1" w:lastColumn="0" w:noHBand="0" w:noVBand="1"/>
      </w:tblPr>
      <w:tblGrid>
        <w:gridCol w:w="5387"/>
        <w:gridCol w:w="5103"/>
      </w:tblGrid>
      <w:tr w:rsidR="00D070F8" w:rsidRPr="00D070F8" w14:paraId="483FD643" w14:textId="77777777" w:rsidTr="001E77C6">
        <w:tc>
          <w:tcPr>
            <w:tcW w:w="5387" w:type="dxa"/>
          </w:tcPr>
          <w:p w14:paraId="7C514EB7" w14:textId="77777777" w:rsidR="00D070F8" w:rsidRPr="00D070F8" w:rsidRDefault="00D070F8" w:rsidP="00D070F8">
            <w:pPr>
              <w:rPr>
                <w:rFonts w:ascii="Calibri" w:hAnsi="Calibri" w:cs="Calibri"/>
                <w:b/>
              </w:rPr>
            </w:pPr>
            <w:r w:rsidRPr="00D070F8">
              <w:rPr>
                <w:rFonts w:ascii="Calibri" w:hAnsi="Calibri" w:cs="Calibri"/>
                <w:b/>
              </w:rPr>
              <w:t xml:space="preserve">Depression </w:t>
            </w:r>
          </w:p>
          <w:p w14:paraId="5645C95A"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Feeling sad or having a depressed mood</w:t>
            </w:r>
          </w:p>
          <w:p w14:paraId="4E4A59BC"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Loss of interest or pleasure in activities once enjoyed</w:t>
            </w:r>
          </w:p>
          <w:p w14:paraId="15616B8C"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Changes in appetite — weight loss or gain unrelated to dieting</w:t>
            </w:r>
          </w:p>
          <w:p w14:paraId="5567A310"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Trouble sleeping or sleeping too much</w:t>
            </w:r>
          </w:p>
          <w:p w14:paraId="03E7886A"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Loss of energy or increased fatigue</w:t>
            </w:r>
          </w:p>
          <w:p w14:paraId="6468F7B0"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Increase in purposeless physical activity (e.g., hand-wringing or pacing) or slowed movements and speech (actions observable by others)</w:t>
            </w:r>
          </w:p>
          <w:p w14:paraId="29F30915"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Feeling worthless or guilty</w:t>
            </w:r>
          </w:p>
          <w:p w14:paraId="6BB044EA"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Difficulty thinking, concentrating or making decisions</w:t>
            </w:r>
          </w:p>
          <w:p w14:paraId="6450C07D" w14:textId="77777777" w:rsidR="00D070F8" w:rsidRPr="00D070F8" w:rsidRDefault="00D070F8" w:rsidP="00D070F8">
            <w:pPr>
              <w:ind w:left="342" w:hanging="342"/>
              <w:rPr>
                <w:rFonts w:ascii="Calibri" w:hAnsi="Calibri" w:cs="Calibri"/>
              </w:rPr>
            </w:pPr>
            <w:r w:rsidRPr="00D070F8">
              <w:rPr>
                <w:rFonts w:ascii="Calibri" w:hAnsi="Calibri" w:cs="Calibri"/>
              </w:rPr>
              <w:t>•</w:t>
            </w:r>
            <w:r w:rsidRPr="00D070F8">
              <w:rPr>
                <w:rFonts w:ascii="Calibri" w:hAnsi="Calibri" w:cs="Calibri"/>
              </w:rPr>
              <w:tab/>
              <w:t>Thoughts of death or suicide</w:t>
            </w:r>
          </w:p>
          <w:p w14:paraId="08F56271" w14:textId="77777777" w:rsidR="00D070F8" w:rsidRPr="00D070F8" w:rsidRDefault="00D070F8" w:rsidP="00D070F8">
            <w:pPr>
              <w:tabs>
                <w:tab w:val="left" w:pos="317"/>
              </w:tabs>
              <w:rPr>
                <w:rFonts w:ascii="Calibri" w:hAnsi="Calibri" w:cs="Calibri"/>
              </w:rPr>
            </w:pPr>
          </w:p>
          <w:p w14:paraId="48CE3329" w14:textId="77777777" w:rsidR="00D070F8" w:rsidRPr="00D070F8" w:rsidRDefault="00D070F8" w:rsidP="00D070F8">
            <w:pPr>
              <w:tabs>
                <w:tab w:val="left" w:pos="317"/>
              </w:tabs>
              <w:rPr>
                <w:rFonts w:ascii="Calibri" w:hAnsi="Calibri" w:cs="Calibri"/>
              </w:rPr>
            </w:pPr>
          </w:p>
          <w:p w14:paraId="298D88E2" w14:textId="77777777" w:rsidR="00D070F8" w:rsidRPr="00D070F8" w:rsidRDefault="00D070F8" w:rsidP="00D070F8">
            <w:pPr>
              <w:tabs>
                <w:tab w:val="left" w:pos="317"/>
              </w:tabs>
              <w:rPr>
                <w:rFonts w:ascii="Calibri" w:hAnsi="Calibri" w:cs="Calibri"/>
              </w:rPr>
            </w:pPr>
          </w:p>
          <w:p w14:paraId="35C9098A" w14:textId="77777777" w:rsidR="00D070F8" w:rsidRPr="00D070F8" w:rsidRDefault="00D070F8" w:rsidP="00D070F8">
            <w:pPr>
              <w:rPr>
                <w:rFonts w:ascii="Calibri" w:hAnsi="Calibri" w:cs="Calibri"/>
              </w:rPr>
            </w:pPr>
          </w:p>
        </w:tc>
        <w:tc>
          <w:tcPr>
            <w:tcW w:w="5103" w:type="dxa"/>
          </w:tcPr>
          <w:p w14:paraId="7C7FB8E3" w14:textId="77777777" w:rsidR="00D070F8" w:rsidRPr="00D070F8" w:rsidRDefault="00D070F8" w:rsidP="00D070F8">
            <w:pPr>
              <w:rPr>
                <w:rFonts w:ascii="Calibri" w:hAnsi="Calibri" w:cs="Calibri"/>
                <w:b/>
              </w:rPr>
            </w:pPr>
            <w:r w:rsidRPr="00D070F8">
              <w:rPr>
                <w:rFonts w:ascii="Calibri" w:hAnsi="Calibri" w:cs="Calibri"/>
                <w:b/>
              </w:rPr>
              <w:t>Anxiety</w:t>
            </w:r>
          </w:p>
          <w:p w14:paraId="4AE4E0CA"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Palpitations, pounding heart or rapid heart rate</w:t>
            </w:r>
          </w:p>
          <w:p w14:paraId="499076D4"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Sweating</w:t>
            </w:r>
          </w:p>
          <w:p w14:paraId="462B8DDD"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Trembling or shaking</w:t>
            </w:r>
          </w:p>
          <w:p w14:paraId="0FEE31E0"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Feeling of shortness of breath or smothering sensations</w:t>
            </w:r>
          </w:p>
          <w:p w14:paraId="3FFC2901"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Chest pain</w:t>
            </w:r>
          </w:p>
          <w:p w14:paraId="47BDE1E8"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Feeling dizzy, light-headed or faint</w:t>
            </w:r>
          </w:p>
          <w:p w14:paraId="5A905340"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Feeling of choking</w:t>
            </w:r>
          </w:p>
          <w:p w14:paraId="6DD6B383"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Numbness or tingling</w:t>
            </w:r>
          </w:p>
          <w:p w14:paraId="60B18CB1"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Chills or hot flashes</w:t>
            </w:r>
          </w:p>
          <w:p w14:paraId="166F55EB"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Nausea or abdominal pains</w:t>
            </w:r>
          </w:p>
        </w:tc>
      </w:tr>
      <w:tr w:rsidR="00D070F8" w:rsidRPr="00D070F8" w14:paraId="38E3BCE5" w14:textId="77777777" w:rsidTr="001E77C6">
        <w:tc>
          <w:tcPr>
            <w:tcW w:w="5387" w:type="dxa"/>
          </w:tcPr>
          <w:p w14:paraId="540BA387" w14:textId="77777777" w:rsidR="00D070F8" w:rsidRPr="00D070F8" w:rsidRDefault="00D070F8" w:rsidP="00D070F8">
            <w:pPr>
              <w:rPr>
                <w:rFonts w:ascii="Calibri" w:hAnsi="Calibri" w:cs="Calibri"/>
                <w:b/>
              </w:rPr>
            </w:pPr>
            <w:r w:rsidRPr="00D070F8">
              <w:rPr>
                <w:rFonts w:ascii="Calibri" w:hAnsi="Calibri" w:cs="Calibri"/>
                <w:b/>
              </w:rPr>
              <w:t xml:space="preserve">Obsessive-compulsive disorders </w:t>
            </w:r>
          </w:p>
          <w:p w14:paraId="5D8D4E0E" w14:textId="77777777" w:rsidR="00D070F8" w:rsidRPr="00D070F8" w:rsidRDefault="00D070F8" w:rsidP="00D070F8">
            <w:pPr>
              <w:ind w:left="342" w:hanging="342"/>
              <w:rPr>
                <w:rFonts w:ascii="Calibri" w:hAnsi="Calibri" w:cs="Calibri"/>
              </w:rPr>
            </w:pPr>
            <w:r w:rsidRPr="00D070F8">
              <w:rPr>
                <w:rFonts w:ascii="Calibri" w:hAnsi="Calibri" w:cs="Calibri"/>
              </w:rPr>
              <w:t>Compulsions are repetitive behaviours or mental acts that a person feels driven to perform in response to an obsession. Some examples of compulsions:</w:t>
            </w:r>
          </w:p>
          <w:p w14:paraId="10F84B07" w14:textId="77777777" w:rsidR="00D070F8" w:rsidRPr="00D070F8" w:rsidRDefault="00D070F8" w:rsidP="00D070F8">
            <w:pPr>
              <w:tabs>
                <w:tab w:val="left" w:pos="317"/>
              </w:tabs>
              <w:ind w:left="342" w:hanging="342"/>
              <w:rPr>
                <w:rFonts w:ascii="Calibri" w:hAnsi="Calibri" w:cs="Calibri"/>
              </w:rPr>
            </w:pPr>
            <w:r w:rsidRPr="00D070F8">
              <w:rPr>
                <w:rFonts w:ascii="Calibri" w:hAnsi="Calibri" w:cs="Calibri"/>
              </w:rPr>
              <w:t>•</w:t>
            </w:r>
            <w:r w:rsidRPr="00D070F8">
              <w:rPr>
                <w:rFonts w:ascii="Calibri" w:hAnsi="Calibri" w:cs="Calibri"/>
              </w:rPr>
              <w:tab/>
              <w:t>Cleaning to reduce the fear that germs, dirt, or chemicals will "contaminate" them some spend many hours washing themselves or cleaning their surroundings. Some people spend many hours washing themselves or cleaning their surroundings.</w:t>
            </w:r>
          </w:p>
          <w:p w14:paraId="2062FA27" w14:textId="77777777" w:rsidR="00D070F8" w:rsidRPr="00D070F8" w:rsidRDefault="00D070F8" w:rsidP="00D070F8">
            <w:pPr>
              <w:tabs>
                <w:tab w:val="left" w:pos="317"/>
              </w:tabs>
              <w:ind w:left="342" w:hanging="342"/>
              <w:rPr>
                <w:rFonts w:ascii="Calibri" w:hAnsi="Calibri" w:cs="Calibri"/>
              </w:rPr>
            </w:pPr>
            <w:r w:rsidRPr="00D070F8">
              <w:rPr>
                <w:rFonts w:ascii="Calibri" w:hAnsi="Calibri" w:cs="Calibri"/>
              </w:rPr>
              <w:t>•</w:t>
            </w:r>
            <w:r w:rsidRPr="00D070F8">
              <w:rPr>
                <w:rFonts w:ascii="Calibri" w:hAnsi="Calibri" w:cs="Calibri"/>
              </w:rPr>
              <w:tab/>
              <w:t>Repeating to dispel anxiety. Some people utter a name or phrase or repeat a behaviour several times. They know these repetitions won’t actually guard against injury but fear harm will occur if the repetitions aren’t done.</w:t>
            </w:r>
          </w:p>
          <w:p w14:paraId="10235CE6" w14:textId="77777777" w:rsidR="00D070F8" w:rsidRPr="00D070F8" w:rsidRDefault="00D070F8" w:rsidP="00D070F8">
            <w:pPr>
              <w:tabs>
                <w:tab w:val="left" w:pos="317"/>
              </w:tabs>
              <w:ind w:left="342" w:hanging="342"/>
              <w:rPr>
                <w:rFonts w:ascii="Calibri" w:hAnsi="Calibri" w:cs="Calibri"/>
              </w:rPr>
            </w:pPr>
            <w:r w:rsidRPr="00D070F8">
              <w:rPr>
                <w:rFonts w:ascii="Calibri" w:hAnsi="Calibri" w:cs="Calibri"/>
              </w:rPr>
              <w:t>•</w:t>
            </w:r>
            <w:r w:rsidRPr="00D070F8">
              <w:rPr>
                <w:rFonts w:ascii="Calibri" w:hAnsi="Calibri" w:cs="Calibri"/>
              </w:rPr>
              <w:tab/>
              <w:t>Checking to reduce the fear of harming oneself or others by, for example, forgetting to lock the door or turn off the gas stove, some people develop checking rituals. Some people repeatedly retrace driving routes to be sure they haven’t hit anyone.</w:t>
            </w:r>
          </w:p>
          <w:p w14:paraId="37AF95E8" w14:textId="77777777" w:rsidR="00D070F8" w:rsidRPr="00D070F8" w:rsidRDefault="00D070F8" w:rsidP="00D070F8">
            <w:pPr>
              <w:tabs>
                <w:tab w:val="left" w:pos="317"/>
              </w:tabs>
              <w:ind w:left="342" w:hanging="342"/>
              <w:rPr>
                <w:rFonts w:ascii="Calibri" w:hAnsi="Calibri" w:cs="Calibri"/>
              </w:rPr>
            </w:pPr>
            <w:r w:rsidRPr="00D070F8">
              <w:rPr>
                <w:rFonts w:ascii="Calibri" w:hAnsi="Calibri" w:cs="Calibri"/>
              </w:rPr>
              <w:t>•</w:t>
            </w:r>
            <w:r w:rsidRPr="00D070F8">
              <w:rPr>
                <w:rFonts w:ascii="Calibri" w:hAnsi="Calibri" w:cs="Calibri"/>
              </w:rPr>
              <w:tab/>
              <w:t>Ordering and arranging to reduce discomfort. Some people like to put objects, such as books in a certain order, or arrange household items “just so,” or in a symmetric fashion.</w:t>
            </w:r>
          </w:p>
          <w:p w14:paraId="6616C184" w14:textId="77777777" w:rsidR="00D070F8" w:rsidRPr="00D070F8" w:rsidRDefault="00D070F8" w:rsidP="00D070F8">
            <w:pPr>
              <w:tabs>
                <w:tab w:val="left" w:pos="317"/>
              </w:tabs>
              <w:ind w:left="342" w:hanging="342"/>
              <w:rPr>
                <w:rFonts w:ascii="Calibri" w:hAnsi="Calibri" w:cs="Calibri"/>
              </w:rPr>
            </w:pPr>
            <w:r w:rsidRPr="00D070F8">
              <w:rPr>
                <w:rFonts w:ascii="Calibri" w:hAnsi="Calibri" w:cs="Calibri"/>
              </w:rPr>
              <w:t>•</w:t>
            </w:r>
            <w:r w:rsidRPr="00D070F8">
              <w:rPr>
                <w:rFonts w:ascii="Calibri" w:hAnsi="Calibri" w:cs="Calibri"/>
              </w:rPr>
              <w:tab/>
              <w:t>Mental compulsions to response to intrusive obsessive thoughts, some people silently pray or say phrases to reduce anxiety or prevent a dreaded future event.</w:t>
            </w:r>
          </w:p>
          <w:p w14:paraId="120AD5CC" w14:textId="77777777" w:rsidR="00D070F8" w:rsidRPr="00D070F8" w:rsidRDefault="00D070F8" w:rsidP="00D070F8">
            <w:pPr>
              <w:tabs>
                <w:tab w:val="left" w:pos="317"/>
              </w:tabs>
              <w:ind w:left="342" w:hanging="342"/>
              <w:rPr>
                <w:rFonts w:ascii="Calibri" w:hAnsi="Calibri" w:cs="Calibri"/>
              </w:rPr>
            </w:pPr>
          </w:p>
          <w:p w14:paraId="44B8BBB7" w14:textId="77777777" w:rsidR="00D070F8" w:rsidRPr="00D070F8" w:rsidRDefault="00D070F8" w:rsidP="00D070F8">
            <w:pPr>
              <w:tabs>
                <w:tab w:val="left" w:pos="317"/>
              </w:tabs>
              <w:rPr>
                <w:rFonts w:ascii="Calibri" w:hAnsi="Calibri" w:cs="Calibri"/>
              </w:rPr>
            </w:pPr>
          </w:p>
          <w:p w14:paraId="7E0635B1" w14:textId="77777777" w:rsidR="00D070F8" w:rsidRPr="00D070F8" w:rsidRDefault="00D070F8" w:rsidP="00D070F8">
            <w:pPr>
              <w:tabs>
                <w:tab w:val="left" w:pos="317"/>
              </w:tabs>
              <w:rPr>
                <w:rFonts w:ascii="Calibri" w:hAnsi="Calibri" w:cs="Calibri"/>
              </w:rPr>
            </w:pPr>
          </w:p>
        </w:tc>
        <w:tc>
          <w:tcPr>
            <w:tcW w:w="5103" w:type="dxa"/>
          </w:tcPr>
          <w:p w14:paraId="4F46BBD0" w14:textId="77777777" w:rsidR="00D070F8" w:rsidRPr="00D070F8" w:rsidRDefault="00D070F8" w:rsidP="00D070F8">
            <w:pPr>
              <w:rPr>
                <w:rFonts w:ascii="Calibri" w:hAnsi="Calibri" w:cs="Calibri"/>
                <w:b/>
              </w:rPr>
            </w:pPr>
            <w:r w:rsidRPr="00D070F8">
              <w:rPr>
                <w:rFonts w:ascii="Calibri" w:hAnsi="Calibri" w:cs="Calibri"/>
                <w:b/>
              </w:rPr>
              <w:t>Eating Disorders</w:t>
            </w:r>
          </w:p>
          <w:p w14:paraId="67A005C8" w14:textId="77777777" w:rsidR="00D070F8" w:rsidRPr="00D070F8" w:rsidRDefault="00D070F8" w:rsidP="00D070F8">
            <w:pPr>
              <w:rPr>
                <w:rFonts w:ascii="Calibri" w:hAnsi="Calibri" w:cs="Calibri"/>
                <w:b/>
                <w:i/>
              </w:rPr>
            </w:pPr>
            <w:r w:rsidRPr="00D070F8">
              <w:rPr>
                <w:rFonts w:ascii="Calibri" w:hAnsi="Calibri" w:cs="Calibri"/>
                <w:b/>
                <w:i/>
              </w:rPr>
              <w:t xml:space="preserve">Anorexia Nervosa: </w:t>
            </w:r>
          </w:p>
          <w:p w14:paraId="010AC717" w14:textId="77777777" w:rsidR="00D070F8" w:rsidRPr="00D070F8" w:rsidRDefault="00D070F8" w:rsidP="00D070F8">
            <w:pPr>
              <w:rPr>
                <w:rFonts w:ascii="Calibri" w:hAnsi="Calibri" w:cs="Calibri"/>
              </w:rPr>
            </w:pPr>
            <w:r w:rsidRPr="00D070F8">
              <w:rPr>
                <w:rFonts w:ascii="Calibri" w:hAnsi="Calibri" w:cs="Calibri"/>
              </w:rPr>
              <w:t>People with anorexia nervosa don't maintain a normal weight because they refuse to eat enough, often exercise obsessively, and sometimes force themselves to vomit or use laxatives to lose weight. Over time, the following symptoms may develop as the body goes into starvation:</w:t>
            </w:r>
          </w:p>
          <w:p w14:paraId="15847362"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Menstrual periods cease</w:t>
            </w:r>
          </w:p>
          <w:p w14:paraId="154B28A8"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Hair/nails become brittle</w:t>
            </w:r>
          </w:p>
          <w:p w14:paraId="7F6380E5"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Skin dries and can take on a yellowish cast</w:t>
            </w:r>
          </w:p>
          <w:p w14:paraId="2754BACE"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Internal body temperature falls, causing person to feel cold all the time</w:t>
            </w:r>
          </w:p>
          <w:p w14:paraId="788F3864"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Depression and lethargy</w:t>
            </w:r>
          </w:p>
          <w:p w14:paraId="29734014" w14:textId="77777777" w:rsidR="00D070F8" w:rsidRPr="00D070F8" w:rsidRDefault="00D070F8" w:rsidP="00D070F8">
            <w:pPr>
              <w:ind w:left="204" w:hanging="204"/>
              <w:rPr>
                <w:rFonts w:ascii="Calibri" w:hAnsi="Calibri" w:cs="Calibri"/>
              </w:rPr>
            </w:pPr>
            <w:r w:rsidRPr="00D070F8">
              <w:rPr>
                <w:rFonts w:ascii="Calibri" w:hAnsi="Calibri" w:cs="Calibri"/>
              </w:rPr>
              <w:t>•</w:t>
            </w:r>
            <w:r w:rsidRPr="00D070F8">
              <w:rPr>
                <w:rFonts w:ascii="Calibri" w:hAnsi="Calibri" w:cs="Calibri"/>
              </w:rPr>
              <w:tab/>
              <w:t xml:space="preserve">Issues with self-image /body dysmorphia </w:t>
            </w:r>
          </w:p>
          <w:p w14:paraId="456DFA89" w14:textId="77777777" w:rsidR="00D070F8" w:rsidRPr="00D070F8" w:rsidRDefault="00D070F8" w:rsidP="00D070F8">
            <w:pPr>
              <w:rPr>
                <w:rFonts w:ascii="Calibri" w:hAnsi="Calibri" w:cs="Calibri"/>
              </w:rPr>
            </w:pPr>
          </w:p>
          <w:p w14:paraId="2731273F" w14:textId="77777777" w:rsidR="00D070F8" w:rsidRPr="00D070F8" w:rsidRDefault="00D070F8" w:rsidP="00D070F8">
            <w:pPr>
              <w:rPr>
                <w:rFonts w:ascii="Calibri" w:hAnsi="Calibri" w:cs="Calibri"/>
                <w:b/>
                <w:i/>
              </w:rPr>
            </w:pPr>
            <w:r w:rsidRPr="00D070F8">
              <w:rPr>
                <w:rFonts w:ascii="Calibri" w:hAnsi="Calibri" w:cs="Calibri"/>
                <w:b/>
                <w:i/>
              </w:rPr>
              <w:t xml:space="preserve">Bulimia Nervosa: </w:t>
            </w:r>
          </w:p>
          <w:p w14:paraId="23BB6EAF" w14:textId="77777777" w:rsidR="00D070F8" w:rsidRPr="00D070F8" w:rsidRDefault="00D070F8" w:rsidP="00D070F8">
            <w:pPr>
              <w:rPr>
                <w:rFonts w:ascii="Calibri" w:hAnsi="Calibri" w:cs="Calibri"/>
              </w:rPr>
            </w:pPr>
            <w:r w:rsidRPr="00D070F8">
              <w:rPr>
                <w:rFonts w:ascii="Calibri" w:hAnsi="Calibri" w:cs="Calibri"/>
              </w:rPr>
              <w:t xml:space="preserve">Patients binge eat frequently, and then purge by throwing up or using a laxative. </w:t>
            </w:r>
          </w:p>
          <w:p w14:paraId="6891FE66" w14:textId="77777777" w:rsidR="00D070F8" w:rsidRPr="00D070F8" w:rsidRDefault="00D070F8" w:rsidP="00D070F8">
            <w:pPr>
              <w:ind w:left="345" w:hanging="345"/>
              <w:rPr>
                <w:rFonts w:ascii="Calibri" w:hAnsi="Calibri" w:cs="Calibri"/>
              </w:rPr>
            </w:pPr>
            <w:r w:rsidRPr="00D070F8">
              <w:rPr>
                <w:rFonts w:ascii="Calibri" w:hAnsi="Calibri" w:cs="Calibri"/>
              </w:rPr>
              <w:t>•</w:t>
            </w:r>
            <w:r w:rsidRPr="00D070F8">
              <w:rPr>
                <w:rFonts w:ascii="Calibri" w:hAnsi="Calibri" w:cs="Calibri"/>
              </w:rPr>
              <w:tab/>
              <w:t>Chronically inflamed and sore throat</w:t>
            </w:r>
          </w:p>
          <w:p w14:paraId="43D96C31" w14:textId="77777777" w:rsidR="00D070F8" w:rsidRPr="00D070F8" w:rsidRDefault="00D070F8" w:rsidP="00D070F8">
            <w:pPr>
              <w:ind w:left="345" w:hanging="345"/>
              <w:rPr>
                <w:rFonts w:ascii="Calibri" w:hAnsi="Calibri" w:cs="Calibri"/>
              </w:rPr>
            </w:pPr>
            <w:r w:rsidRPr="00D070F8">
              <w:rPr>
                <w:rFonts w:ascii="Calibri" w:hAnsi="Calibri" w:cs="Calibri"/>
              </w:rPr>
              <w:t>•</w:t>
            </w:r>
            <w:r w:rsidRPr="00D070F8">
              <w:rPr>
                <w:rFonts w:ascii="Calibri" w:hAnsi="Calibri" w:cs="Calibri"/>
              </w:rPr>
              <w:tab/>
              <w:t>Salivary glands in the neck and below the jaw become swollen; cheeks and face often become puffy, •</w:t>
            </w:r>
            <w:r w:rsidRPr="00D070F8">
              <w:rPr>
                <w:rFonts w:ascii="Calibri" w:hAnsi="Calibri" w:cs="Calibri"/>
              </w:rPr>
              <w:tab/>
              <w:t>Tooth enamel wears off; teeth begin to decay from exposure to stomach acids</w:t>
            </w:r>
          </w:p>
          <w:p w14:paraId="0718652D" w14:textId="77777777" w:rsidR="00D070F8" w:rsidRPr="00D070F8" w:rsidRDefault="00D070F8" w:rsidP="00D070F8">
            <w:pPr>
              <w:ind w:left="345" w:hanging="345"/>
              <w:rPr>
                <w:rFonts w:ascii="Calibri" w:hAnsi="Calibri" w:cs="Calibri"/>
              </w:rPr>
            </w:pPr>
            <w:r w:rsidRPr="00D070F8">
              <w:rPr>
                <w:rFonts w:ascii="Calibri" w:hAnsi="Calibri" w:cs="Calibri"/>
              </w:rPr>
              <w:t>•</w:t>
            </w:r>
            <w:r w:rsidRPr="00D070F8">
              <w:rPr>
                <w:rFonts w:ascii="Calibri" w:hAnsi="Calibri" w:cs="Calibri"/>
              </w:rPr>
              <w:tab/>
              <w:t>Constant vomiting causes gastroesophageal reflux disorder</w:t>
            </w:r>
          </w:p>
          <w:p w14:paraId="4DEE2CDD" w14:textId="77777777" w:rsidR="00D070F8" w:rsidRPr="00D070F8" w:rsidRDefault="00D070F8" w:rsidP="00D070F8">
            <w:pPr>
              <w:ind w:left="345" w:hanging="345"/>
              <w:rPr>
                <w:rFonts w:ascii="Calibri" w:hAnsi="Calibri" w:cs="Calibri"/>
              </w:rPr>
            </w:pPr>
            <w:r w:rsidRPr="00D070F8">
              <w:rPr>
                <w:rFonts w:ascii="Calibri" w:hAnsi="Calibri" w:cs="Calibri"/>
              </w:rPr>
              <w:t>• Severe dehydration from purging of fluids</w:t>
            </w:r>
          </w:p>
          <w:p w14:paraId="453BF8FF" w14:textId="77777777" w:rsidR="00D070F8" w:rsidRPr="00D070F8" w:rsidRDefault="00D070F8" w:rsidP="00D070F8">
            <w:pPr>
              <w:rPr>
                <w:rFonts w:ascii="Calibri" w:hAnsi="Calibri" w:cs="Calibri"/>
              </w:rPr>
            </w:pPr>
          </w:p>
          <w:p w14:paraId="28CC18E4" w14:textId="77777777" w:rsidR="00D070F8" w:rsidRPr="00D070F8" w:rsidRDefault="00D070F8" w:rsidP="00D070F8">
            <w:pPr>
              <w:rPr>
                <w:rFonts w:ascii="Calibri" w:hAnsi="Calibri" w:cs="Calibri"/>
              </w:rPr>
            </w:pPr>
          </w:p>
        </w:tc>
      </w:tr>
    </w:tbl>
    <w:p w14:paraId="13D25D68" w14:textId="77777777" w:rsidR="00D070F8" w:rsidRPr="00D070F8" w:rsidRDefault="00D070F8" w:rsidP="00D070F8">
      <w:pPr>
        <w:rPr>
          <w:rFonts w:ascii="Arial" w:eastAsia="Calibri" w:hAnsi="Arial" w:cs="Arial"/>
          <w:sz w:val="26"/>
          <w:szCs w:val="26"/>
        </w:rPr>
      </w:pPr>
      <w:r w:rsidRPr="00D070F8">
        <w:rPr>
          <w:rFonts w:ascii="Arial" w:eastAsia="Calibri" w:hAnsi="Arial" w:cs="Arial"/>
          <w:sz w:val="26"/>
          <w:szCs w:val="26"/>
        </w:rPr>
        <w:br w:type="page"/>
      </w:r>
    </w:p>
    <w:tbl>
      <w:tblPr>
        <w:tblStyle w:val="TableGrid1"/>
        <w:tblW w:w="10490" w:type="dxa"/>
        <w:tblInd w:w="-743" w:type="dxa"/>
        <w:tblLook w:val="04A0" w:firstRow="1" w:lastRow="0" w:firstColumn="1" w:lastColumn="0" w:noHBand="0" w:noVBand="1"/>
      </w:tblPr>
      <w:tblGrid>
        <w:gridCol w:w="10490"/>
      </w:tblGrid>
      <w:tr w:rsidR="00D070F8" w:rsidRPr="00D070F8" w14:paraId="34CFAD38" w14:textId="77777777" w:rsidTr="001E77C6">
        <w:tc>
          <w:tcPr>
            <w:tcW w:w="10490" w:type="dxa"/>
          </w:tcPr>
          <w:p w14:paraId="08562BD0" w14:textId="77777777" w:rsidR="00D070F8" w:rsidRPr="00D070F8" w:rsidRDefault="00D070F8" w:rsidP="00D070F8">
            <w:pPr>
              <w:rPr>
                <w:rFonts w:ascii="Calibri" w:hAnsi="Calibri" w:cs="Calibri"/>
                <w:b/>
              </w:rPr>
            </w:pPr>
            <w:r w:rsidRPr="00D070F8">
              <w:rPr>
                <w:rFonts w:ascii="Calibri" w:hAnsi="Calibri" w:cs="Calibri"/>
                <w:b/>
              </w:rPr>
              <w:lastRenderedPageBreak/>
              <w:t>Self Harm</w:t>
            </w:r>
          </w:p>
          <w:p w14:paraId="6CDB738C"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Scars</w:t>
            </w:r>
          </w:p>
          <w:p w14:paraId="39ECA969"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Fresh cuts, scratches, bruises or other wounds</w:t>
            </w:r>
          </w:p>
          <w:p w14:paraId="472BFC2F"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Excessive rubbing of an area to create a burn</w:t>
            </w:r>
          </w:p>
          <w:p w14:paraId="7D766525"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Keeping sharp objects on hand</w:t>
            </w:r>
          </w:p>
          <w:p w14:paraId="421346FC"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Wearing long sleeves or long trousers, even in hot weather</w:t>
            </w:r>
          </w:p>
          <w:p w14:paraId="789705D7"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Difficulties in interpersonal relationships</w:t>
            </w:r>
          </w:p>
          <w:p w14:paraId="54C7F035"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Persistent questions about personal identity, such as "Who am I?" "What am I doing here?"</w:t>
            </w:r>
          </w:p>
          <w:p w14:paraId="1556F8B3" w14:textId="77777777" w:rsidR="00D070F8" w:rsidRPr="00D070F8" w:rsidRDefault="00D070F8" w:rsidP="00D070F8">
            <w:pPr>
              <w:numPr>
                <w:ilvl w:val="0"/>
                <w:numId w:val="5"/>
              </w:numPr>
              <w:shd w:val="clear" w:color="auto" w:fill="FFFFFF"/>
              <w:ind w:left="538" w:hanging="357"/>
              <w:rPr>
                <w:rFonts w:ascii="Calibri" w:hAnsi="Calibri" w:cs="Calibri"/>
                <w:color w:val="111111"/>
                <w:szCs w:val="24"/>
              </w:rPr>
            </w:pPr>
            <w:r w:rsidRPr="00D070F8">
              <w:rPr>
                <w:rFonts w:ascii="Calibri" w:hAnsi="Calibri" w:cs="Calibri"/>
                <w:color w:val="111111"/>
                <w:szCs w:val="24"/>
              </w:rPr>
              <w:t>Behavioural and emotional instability, impulsivity and unpredictability</w:t>
            </w:r>
          </w:p>
          <w:p w14:paraId="448F9D87" w14:textId="77777777" w:rsidR="00D070F8" w:rsidRPr="00D070F8" w:rsidRDefault="00D070F8" w:rsidP="00D070F8">
            <w:pPr>
              <w:numPr>
                <w:ilvl w:val="0"/>
                <w:numId w:val="5"/>
              </w:numPr>
              <w:shd w:val="clear" w:color="auto" w:fill="FFFFFF"/>
              <w:ind w:left="538" w:hanging="357"/>
              <w:rPr>
                <w:rFonts w:cs="Calibri"/>
                <w:b/>
              </w:rPr>
            </w:pPr>
            <w:r w:rsidRPr="00D070F8">
              <w:rPr>
                <w:rFonts w:ascii="Calibri" w:hAnsi="Calibri" w:cs="Calibri"/>
                <w:color w:val="111111"/>
                <w:szCs w:val="24"/>
              </w:rPr>
              <w:t>Statements of helplessness, hopelessness or worthlessness</w:t>
            </w:r>
          </w:p>
          <w:p w14:paraId="549B2E37" w14:textId="77777777" w:rsidR="00D070F8" w:rsidRPr="00D070F8" w:rsidRDefault="00D070F8" w:rsidP="00D070F8">
            <w:pPr>
              <w:numPr>
                <w:ilvl w:val="0"/>
                <w:numId w:val="5"/>
              </w:numPr>
              <w:shd w:val="clear" w:color="auto" w:fill="FFFFFF"/>
              <w:ind w:left="538" w:hanging="357"/>
              <w:rPr>
                <w:rFonts w:cs="Calibri"/>
                <w:b/>
              </w:rPr>
            </w:pPr>
            <w:r w:rsidRPr="00D070F8">
              <w:rPr>
                <w:rFonts w:ascii="Calibri" w:hAnsi="Calibri" w:cs="Calibri"/>
                <w:color w:val="111111"/>
                <w:szCs w:val="24"/>
              </w:rPr>
              <w:t>Head banging</w:t>
            </w:r>
          </w:p>
          <w:p w14:paraId="6048DC94" w14:textId="77777777" w:rsidR="00D070F8" w:rsidRPr="00D070F8" w:rsidRDefault="00D070F8" w:rsidP="00D070F8">
            <w:pPr>
              <w:numPr>
                <w:ilvl w:val="0"/>
                <w:numId w:val="5"/>
              </w:numPr>
              <w:shd w:val="clear" w:color="auto" w:fill="FFFFFF"/>
              <w:ind w:left="538" w:hanging="357"/>
              <w:rPr>
                <w:rFonts w:cs="Calibri"/>
                <w:b/>
              </w:rPr>
            </w:pPr>
            <w:r w:rsidRPr="00D070F8">
              <w:rPr>
                <w:rFonts w:ascii="Calibri" w:hAnsi="Calibri" w:cs="Calibri"/>
              </w:rPr>
              <w:t>Ingesting toxic substances.</w:t>
            </w:r>
          </w:p>
          <w:p w14:paraId="6643097B" w14:textId="77777777" w:rsidR="00D070F8" w:rsidRPr="00D070F8" w:rsidRDefault="00D070F8" w:rsidP="00D070F8">
            <w:pPr>
              <w:ind w:left="345"/>
              <w:rPr>
                <w:rFonts w:ascii="Calibri" w:hAnsi="Calibri" w:cs="Calibri"/>
              </w:rPr>
            </w:pPr>
          </w:p>
        </w:tc>
      </w:tr>
    </w:tbl>
    <w:p w14:paraId="1E3508A6" w14:textId="77777777" w:rsidR="00D070F8" w:rsidRPr="00D070F8" w:rsidRDefault="00D070F8" w:rsidP="00D070F8">
      <w:pPr>
        <w:spacing w:after="0" w:line="240" w:lineRule="auto"/>
        <w:rPr>
          <w:rFonts w:ascii="Calibri" w:eastAsia="Calibri" w:hAnsi="Calibri" w:cs="Calibri"/>
          <w:sz w:val="24"/>
          <w:szCs w:val="24"/>
        </w:rPr>
      </w:pPr>
    </w:p>
    <w:p w14:paraId="739990D5" w14:textId="77777777" w:rsidR="00D070F8" w:rsidRPr="00D070F8" w:rsidRDefault="00D070F8" w:rsidP="00D070F8">
      <w:pPr>
        <w:autoSpaceDE w:val="0"/>
        <w:autoSpaceDN w:val="0"/>
        <w:adjustRightInd w:val="0"/>
        <w:spacing w:after="0" w:line="240" w:lineRule="auto"/>
        <w:ind w:left="360" w:hanging="360"/>
        <w:rPr>
          <w:rFonts w:ascii="Calibri" w:eastAsia="Times New Roman" w:hAnsi="Calibri" w:cs="Calibri"/>
          <w:b/>
          <w:color w:val="000000"/>
          <w:lang w:eastAsia="en-GB"/>
        </w:rPr>
      </w:pPr>
      <w:r w:rsidRPr="00D070F8">
        <w:rPr>
          <w:rFonts w:ascii="Calibri" w:eastAsia="Times New Roman" w:hAnsi="Calibri" w:cs="Calibri"/>
          <w:b/>
          <w:color w:val="000000"/>
          <w:lang w:eastAsia="en-GB"/>
        </w:rPr>
        <w:t xml:space="preserve">Key Points to Remember: </w:t>
      </w:r>
    </w:p>
    <w:p w14:paraId="655634FC" w14:textId="77777777" w:rsidR="00D070F8" w:rsidRPr="00D070F8" w:rsidRDefault="00D070F8" w:rsidP="00D070F8">
      <w:pPr>
        <w:numPr>
          <w:ilvl w:val="0"/>
          <w:numId w:val="4"/>
        </w:numPr>
        <w:autoSpaceDE w:val="0"/>
        <w:autoSpaceDN w:val="0"/>
        <w:adjustRightInd w:val="0"/>
        <w:spacing w:after="0" w:line="240" w:lineRule="auto"/>
        <w:rPr>
          <w:rFonts w:ascii="Calibri" w:eastAsia="Times New Roman" w:hAnsi="Calibri" w:cs="Calibri"/>
          <w:color w:val="000000"/>
          <w:lang w:eastAsia="en-GB"/>
        </w:rPr>
      </w:pPr>
      <w:r w:rsidRPr="00D070F8">
        <w:rPr>
          <w:rFonts w:ascii="Calibri" w:eastAsia="Times New Roman" w:hAnsi="Calibri" w:cs="Calibri"/>
          <w:color w:val="000000"/>
          <w:lang w:eastAsia="en-GB"/>
        </w:rPr>
        <w:t xml:space="preserve">Negative presentations can represent the normal range of human emotions.  Everyone feels sad, worried, shy or self-conscious at times and these do not necessarily mean that a child or young person is experiencing mental ill-health. </w:t>
      </w:r>
    </w:p>
    <w:p w14:paraId="373BA042" w14:textId="77777777" w:rsidR="00D070F8" w:rsidRPr="00D070F8" w:rsidRDefault="00D070F8" w:rsidP="00D070F8">
      <w:pPr>
        <w:numPr>
          <w:ilvl w:val="0"/>
          <w:numId w:val="4"/>
        </w:numPr>
        <w:spacing w:after="0" w:line="240" w:lineRule="auto"/>
        <w:contextualSpacing/>
        <w:rPr>
          <w:rFonts w:ascii="Calibri" w:eastAsia="Calibri" w:hAnsi="Calibri" w:cs="Calibri"/>
          <w:color w:val="000000"/>
        </w:rPr>
      </w:pPr>
      <w:r w:rsidRPr="00D070F8">
        <w:rPr>
          <w:rFonts w:ascii="Calibri" w:eastAsia="Calibri" w:hAnsi="Calibri" w:cs="Calibri"/>
          <w:color w:val="000000"/>
        </w:rPr>
        <w:t xml:space="preserve">Whilst it is important to be aware of potential warning signs, it is crucial to stress that diagnoses need to be made by appropriately qualified clinicians, who use a full range of internationally agreed criteria, not by education professionals.  </w:t>
      </w:r>
    </w:p>
    <w:p w14:paraId="057FCF5C" w14:textId="77777777" w:rsidR="00D070F8" w:rsidRPr="00D070F8" w:rsidRDefault="00D070F8" w:rsidP="00D070F8">
      <w:pPr>
        <w:numPr>
          <w:ilvl w:val="0"/>
          <w:numId w:val="4"/>
        </w:numPr>
        <w:spacing w:after="0" w:line="240" w:lineRule="auto"/>
        <w:contextualSpacing/>
        <w:rPr>
          <w:rFonts w:ascii="Calibri" w:eastAsia="Calibri" w:hAnsi="Calibri" w:cs="Calibri"/>
        </w:rPr>
      </w:pPr>
      <w:r w:rsidRPr="00D070F8">
        <w:rPr>
          <w:rFonts w:ascii="Calibri" w:eastAsia="Calibri" w:hAnsi="Calibri" w:cs="Calibri"/>
          <w:color w:val="000000"/>
        </w:rPr>
        <w:t>It is counter-productive for non-clinicians to use diagnostic terminology, which may not subsequently be confirmed, with parents or young people.</w:t>
      </w:r>
    </w:p>
    <w:p w14:paraId="4C896C30" w14:textId="3DE354FE" w:rsidR="00D070F8" w:rsidRDefault="00D070F8"/>
    <w:p w14:paraId="5051A708" w14:textId="799CEACD" w:rsidR="00B067FF" w:rsidRDefault="00B067FF">
      <w:r>
        <w:br w:type="page"/>
      </w:r>
    </w:p>
    <w:p w14:paraId="13E8A82C" w14:textId="705998A8" w:rsidR="0089516C" w:rsidRDefault="006258ED">
      <w:pPr>
        <w:rPr>
          <w:sz w:val="44"/>
          <w:szCs w:val="44"/>
        </w:rPr>
      </w:pPr>
      <w:r w:rsidRPr="006258ED">
        <w:rPr>
          <w:sz w:val="44"/>
          <w:szCs w:val="44"/>
        </w:rPr>
        <w:lastRenderedPageBreak/>
        <w:t>Appendix 2</w:t>
      </w:r>
      <w:r>
        <w:rPr>
          <w:sz w:val="44"/>
          <w:szCs w:val="44"/>
        </w:rPr>
        <w:t>: Information for parents</w:t>
      </w:r>
    </w:p>
    <w:p w14:paraId="6BD2BC9F" w14:textId="77777777" w:rsidR="006258ED" w:rsidRPr="006258ED" w:rsidRDefault="006258ED" w:rsidP="006258ED">
      <w:pPr>
        <w:jc w:val="center"/>
        <w:rPr>
          <w:rFonts w:ascii="Calibri" w:eastAsia="Calibri" w:hAnsi="Calibri" w:cs="Times New Roman"/>
          <w:b/>
          <w:sz w:val="40"/>
          <w:szCs w:val="40"/>
          <w:lang w:val="en-US"/>
        </w:rPr>
      </w:pPr>
    </w:p>
    <w:p w14:paraId="0E9B1BC5" w14:textId="77777777" w:rsidR="006258ED" w:rsidRPr="006258ED" w:rsidRDefault="006258ED" w:rsidP="006258ED">
      <w:pPr>
        <w:jc w:val="center"/>
        <w:rPr>
          <w:rFonts w:ascii="Calibri" w:eastAsia="Calibri" w:hAnsi="Calibri" w:cs="Times New Roman"/>
          <w:b/>
          <w:sz w:val="40"/>
          <w:szCs w:val="40"/>
          <w:lang w:val="en-US"/>
        </w:rPr>
      </w:pPr>
      <w:r w:rsidRPr="006258ED">
        <w:rPr>
          <w:rFonts w:ascii="Calibri" w:eastAsia="Calibri" w:hAnsi="Calibri" w:cs="Times New Roman"/>
          <w:b/>
          <w:sz w:val="40"/>
          <w:szCs w:val="40"/>
          <w:lang w:val="en-US"/>
        </w:rPr>
        <w:t>Wellbeing @ Waterbeach</w:t>
      </w:r>
    </w:p>
    <w:p w14:paraId="6F851FB8" w14:textId="77777777" w:rsidR="006258ED" w:rsidRPr="006258ED" w:rsidRDefault="006258ED" w:rsidP="006258ED">
      <w:pPr>
        <w:rPr>
          <w:rFonts w:ascii="Calibri" w:eastAsia="Calibri" w:hAnsi="Calibri" w:cs="Times New Roman"/>
          <w:sz w:val="24"/>
          <w:szCs w:val="24"/>
          <w:lang w:val="en-US"/>
        </w:rPr>
      </w:pPr>
    </w:p>
    <w:p w14:paraId="611EB6CD" w14:textId="77777777" w:rsidR="006258ED" w:rsidRPr="006258ED" w:rsidRDefault="006258ED" w:rsidP="006258ED">
      <w:pPr>
        <w:rPr>
          <w:rFonts w:ascii="Calibri" w:eastAsia="Calibri" w:hAnsi="Calibri" w:cs="Times New Roman"/>
          <w:sz w:val="24"/>
          <w:szCs w:val="24"/>
          <w:lang w:val="en-US"/>
        </w:rPr>
      </w:pPr>
      <w:r w:rsidRPr="006258ED">
        <w:rPr>
          <w:rFonts w:ascii="Calibri" w:eastAsia="Calibri" w:hAnsi="Calibri" w:cs="Times New Roman"/>
          <w:sz w:val="24"/>
          <w:szCs w:val="24"/>
          <w:lang w:val="en-US"/>
        </w:rPr>
        <w:t>When we have higher levels of wellbeing we may be feeling happy, healthy, socially connected and purposeful. The general trend in schools however points to an increase in stress levels and lower emotional wellbeing. At Waterbeach School, we aim to support all our school community through a variety of means, ranging from policy and quality in-house provision to signposting and working with outside agencies. We have created this handy guide to help parents understand our aims and find out more about what is available for families and children.</w:t>
      </w:r>
    </w:p>
    <w:p w14:paraId="7257B21B" w14:textId="07BD8438" w:rsidR="006258ED" w:rsidRPr="006258ED" w:rsidRDefault="006258ED" w:rsidP="006258ED">
      <w:pPr>
        <w:rPr>
          <w:rFonts w:ascii="Calibri" w:eastAsia="Calibri" w:hAnsi="Calibri" w:cs="Times New Roman"/>
          <w:sz w:val="24"/>
          <w:szCs w:val="24"/>
          <w:lang w:val="en-US"/>
        </w:rPr>
      </w:pPr>
      <w:r w:rsidRPr="006258ED">
        <w:rPr>
          <w:rFonts w:ascii="Calibri" w:eastAsia="Calibri" w:hAnsi="Calibri" w:cs="Times New Roman"/>
          <w:sz w:val="24"/>
          <w:szCs w:val="24"/>
          <w:lang w:val="en-US"/>
        </w:rPr>
        <w:t xml:space="preserve">We have responded to the growing need for wellbeing support through the creation of our Wellbeing Team, led by Mrs </w:t>
      </w:r>
      <w:r w:rsidR="0056784C">
        <w:rPr>
          <w:rFonts w:ascii="Calibri" w:eastAsia="Calibri" w:hAnsi="Calibri" w:cs="Times New Roman"/>
          <w:sz w:val="24"/>
          <w:szCs w:val="24"/>
          <w:lang w:val="en-US"/>
        </w:rPr>
        <w:t>Scrivner</w:t>
      </w:r>
      <w:r w:rsidRPr="006258ED">
        <w:rPr>
          <w:rFonts w:ascii="Calibri" w:eastAsia="Calibri" w:hAnsi="Calibri" w:cs="Times New Roman"/>
          <w:sz w:val="24"/>
          <w:szCs w:val="24"/>
          <w:lang w:val="en-US"/>
        </w:rPr>
        <w:t xml:space="preserve">. </w:t>
      </w:r>
    </w:p>
    <w:p w14:paraId="2958BBA2" w14:textId="77777777" w:rsidR="006258ED" w:rsidRPr="006258ED" w:rsidRDefault="006258ED" w:rsidP="006258ED">
      <w:pPr>
        <w:rPr>
          <w:rFonts w:ascii="Calibri" w:eastAsia="Calibri" w:hAnsi="Calibri" w:cs="Times New Roman"/>
          <w:b/>
          <w:bCs/>
          <w:sz w:val="40"/>
          <w:szCs w:val="40"/>
          <w:lang w:val="en-US"/>
        </w:rPr>
      </w:pPr>
    </w:p>
    <w:p w14:paraId="4C22F936" w14:textId="77777777" w:rsidR="006258ED" w:rsidRPr="006258ED" w:rsidRDefault="006258ED" w:rsidP="006258ED">
      <w:pPr>
        <w:rPr>
          <w:rFonts w:ascii="Calibri" w:eastAsia="Calibri" w:hAnsi="Calibri" w:cs="Times New Roman"/>
          <w:b/>
          <w:bCs/>
          <w:sz w:val="40"/>
          <w:szCs w:val="40"/>
          <w:lang w:val="en-US"/>
        </w:rPr>
      </w:pPr>
    </w:p>
    <w:p w14:paraId="74BF71C4" w14:textId="77777777" w:rsidR="006258ED" w:rsidRPr="006258ED" w:rsidRDefault="006258ED" w:rsidP="006258ED">
      <w:pPr>
        <w:rPr>
          <w:rFonts w:ascii="Calibri" w:eastAsia="Calibri" w:hAnsi="Calibri" w:cs="Times New Roman"/>
          <w:b/>
          <w:bCs/>
          <w:sz w:val="40"/>
          <w:szCs w:val="40"/>
          <w:lang w:val="en-US"/>
        </w:rPr>
      </w:pPr>
      <w:r w:rsidRPr="006258ED">
        <w:rPr>
          <w:rFonts w:ascii="Calibri" w:eastAsia="Calibri" w:hAnsi="Calibri" w:cs="Times New Roman"/>
          <w:b/>
          <w:bCs/>
          <w:sz w:val="40"/>
          <w:szCs w:val="40"/>
          <w:lang w:val="en-US"/>
        </w:rPr>
        <w:t>What happens when I have a concern?</w:t>
      </w:r>
    </w:p>
    <w:p w14:paraId="6F7C74A5" w14:textId="77777777" w:rsidR="006258ED" w:rsidRPr="006258ED" w:rsidRDefault="006258ED" w:rsidP="006258ED">
      <w:pPr>
        <w:rPr>
          <w:rFonts w:ascii="Calibri" w:eastAsia="Calibri" w:hAnsi="Calibri" w:cs="Times New Roman"/>
          <w:sz w:val="24"/>
          <w:szCs w:val="24"/>
          <w:lang w:val="en-US"/>
        </w:rPr>
      </w:pPr>
      <w:r w:rsidRPr="006258ED">
        <w:rPr>
          <w:rFonts w:ascii="Calibri" w:eastAsia="Calibri" w:hAnsi="Calibri" w:cs="Times New Roman"/>
          <w:sz w:val="24"/>
          <w:szCs w:val="24"/>
          <w:lang w:val="en-US"/>
        </w:rPr>
        <w:t>In the first instance it is good practice to talk to your child’s class teacher: it is quite possible that they will be able to support your child with a variety of strategies as part of their day to day contact.</w:t>
      </w:r>
    </w:p>
    <w:p w14:paraId="1493D54E" w14:textId="77777777" w:rsidR="006258ED" w:rsidRPr="006258ED" w:rsidRDefault="006258ED" w:rsidP="006258ED">
      <w:pPr>
        <w:rPr>
          <w:rFonts w:ascii="Calibri" w:eastAsia="Calibri" w:hAnsi="Calibri" w:cs="Times New Roman"/>
          <w:sz w:val="24"/>
          <w:szCs w:val="24"/>
          <w:lang w:val="en-US"/>
        </w:rPr>
      </w:pPr>
      <w:r w:rsidRPr="006258ED">
        <w:rPr>
          <w:rFonts w:ascii="Calibri" w:eastAsia="Calibri" w:hAnsi="Calibri" w:cs="Times New Roman"/>
          <w:sz w:val="24"/>
          <w:szCs w:val="24"/>
          <w:lang w:val="en-US"/>
        </w:rPr>
        <w:t>For more persistent or significant concerns, you may choose to access some of the support detailed in this document (such as CHUMS), and you or your child’s class teacher may make a referral to the school wellbeing team.</w:t>
      </w:r>
    </w:p>
    <w:p w14:paraId="066AD274" w14:textId="3BB667DE" w:rsidR="006258ED" w:rsidRPr="006258ED" w:rsidRDefault="006258ED" w:rsidP="006258ED">
      <w:pPr>
        <w:rPr>
          <w:rFonts w:ascii="Calibri" w:eastAsia="Calibri" w:hAnsi="Calibri" w:cs="Times New Roman"/>
          <w:sz w:val="24"/>
          <w:szCs w:val="24"/>
          <w:lang w:val="en-US"/>
        </w:rPr>
      </w:pPr>
      <w:r w:rsidRPr="006258ED">
        <w:rPr>
          <w:rFonts w:ascii="Calibri" w:eastAsia="Calibri" w:hAnsi="Calibri" w:cs="Times New Roman"/>
          <w:sz w:val="24"/>
          <w:szCs w:val="24"/>
          <w:lang w:val="en-US"/>
        </w:rPr>
        <w:t xml:space="preserve">If there is </w:t>
      </w:r>
      <w:r w:rsidR="00244E03">
        <w:rPr>
          <w:rFonts w:ascii="Calibri" w:eastAsia="Calibri" w:hAnsi="Calibri" w:cs="Times New Roman"/>
          <w:sz w:val="24"/>
          <w:szCs w:val="24"/>
          <w:lang w:val="en-US"/>
        </w:rPr>
        <w:t xml:space="preserve">ever </w:t>
      </w:r>
      <w:r w:rsidRPr="006258ED">
        <w:rPr>
          <w:rFonts w:ascii="Calibri" w:eastAsia="Calibri" w:hAnsi="Calibri" w:cs="Times New Roman"/>
          <w:sz w:val="24"/>
          <w:szCs w:val="24"/>
          <w:lang w:val="en-US"/>
        </w:rPr>
        <w:t xml:space="preserve">an occasion where you feel that your child is at significant risk of harm due to their mental health, it is important to let Miss Green, Mrs Ogilvie or Mrs </w:t>
      </w:r>
      <w:r w:rsidR="0056784C">
        <w:rPr>
          <w:rFonts w:ascii="Calibri" w:eastAsia="Calibri" w:hAnsi="Calibri" w:cs="Times New Roman"/>
          <w:sz w:val="24"/>
          <w:szCs w:val="24"/>
          <w:lang w:val="en-US"/>
        </w:rPr>
        <w:t>Scrivner</w:t>
      </w:r>
      <w:r w:rsidRPr="006258ED">
        <w:rPr>
          <w:rFonts w:ascii="Calibri" w:eastAsia="Calibri" w:hAnsi="Calibri" w:cs="Times New Roman"/>
          <w:sz w:val="24"/>
          <w:szCs w:val="24"/>
          <w:lang w:val="en-US"/>
        </w:rPr>
        <w:t xml:space="preserve"> know so that immediate arrangements can be made.</w:t>
      </w:r>
    </w:p>
    <w:p w14:paraId="4B1859B2" w14:textId="77777777" w:rsidR="006258ED" w:rsidRPr="006258ED" w:rsidRDefault="006258ED" w:rsidP="006258ED">
      <w:pPr>
        <w:rPr>
          <w:rFonts w:ascii="Calibri" w:eastAsia="Calibri" w:hAnsi="Calibri" w:cs="Times New Roman"/>
          <w:lang w:val="en-US"/>
        </w:rPr>
      </w:pPr>
    </w:p>
    <w:p w14:paraId="2D0E762F" w14:textId="77777777" w:rsidR="00C70EA0" w:rsidRPr="006258ED" w:rsidRDefault="00C70EA0" w:rsidP="006258ED">
      <w:pPr>
        <w:rPr>
          <w:rFonts w:ascii="Calibri" w:eastAsia="Calibri" w:hAnsi="Calibri" w:cs="Times New Roman"/>
          <w:lang w:val="en-US"/>
        </w:rPr>
      </w:pPr>
    </w:p>
    <w:p w14:paraId="27919E06" w14:textId="77777777" w:rsidR="006258ED" w:rsidRPr="006258ED" w:rsidRDefault="006258ED" w:rsidP="006258ED">
      <w:pPr>
        <w:rPr>
          <w:rFonts w:ascii="Calibri" w:eastAsia="Calibri" w:hAnsi="Calibri" w:cs="Times New Roman"/>
          <w:lang w:val="en-US"/>
        </w:rPr>
      </w:pPr>
    </w:p>
    <w:p w14:paraId="18681D8E" w14:textId="77777777" w:rsidR="006258ED" w:rsidRPr="006258ED" w:rsidRDefault="006258ED" w:rsidP="006258ED">
      <w:pPr>
        <w:rPr>
          <w:rFonts w:ascii="Calibri" w:eastAsia="Calibri" w:hAnsi="Calibri" w:cs="Times New Roman"/>
          <w:lang w:val="en-US"/>
        </w:rPr>
      </w:pPr>
    </w:p>
    <w:p w14:paraId="6D428E1A" w14:textId="77777777" w:rsidR="006258ED" w:rsidRPr="006258ED" w:rsidRDefault="006258ED" w:rsidP="006258ED">
      <w:pPr>
        <w:rPr>
          <w:rFonts w:ascii="Calibri" w:eastAsia="Calibri" w:hAnsi="Calibri" w:cs="Times New Roman"/>
          <w:lang w:val="en-US"/>
        </w:rPr>
      </w:pPr>
    </w:p>
    <w:p w14:paraId="624ED58E" w14:textId="77777777" w:rsidR="00C70EA0" w:rsidRDefault="006258ED" w:rsidP="006258ED">
      <w:pPr>
        <w:rPr>
          <w:rFonts w:ascii="Calibri" w:eastAsia="Calibri" w:hAnsi="Calibri" w:cs="Times New Roman"/>
          <w:b/>
          <w:bCs/>
          <w:sz w:val="40"/>
          <w:szCs w:val="40"/>
          <w:lang w:val="en-US"/>
        </w:rPr>
      </w:pPr>
      <w:r w:rsidRPr="006258ED">
        <w:rPr>
          <w:rFonts w:ascii="Calibri" w:eastAsia="Calibri" w:hAnsi="Calibri" w:cs="Times New Roman"/>
          <w:b/>
          <w:bCs/>
          <w:sz w:val="40"/>
          <w:szCs w:val="40"/>
          <w:lang w:val="en-US"/>
        </w:rPr>
        <w:t xml:space="preserve">               </w:t>
      </w:r>
    </w:p>
    <w:p w14:paraId="572D4EA5" w14:textId="77777777" w:rsidR="00C70EA0" w:rsidRDefault="00C70EA0" w:rsidP="006258ED">
      <w:pPr>
        <w:rPr>
          <w:rFonts w:ascii="Calibri" w:eastAsia="Calibri" w:hAnsi="Calibri" w:cs="Times New Roman"/>
          <w:b/>
          <w:bCs/>
          <w:sz w:val="40"/>
          <w:szCs w:val="40"/>
          <w:lang w:val="en-US"/>
        </w:rPr>
      </w:pPr>
    </w:p>
    <w:p w14:paraId="25C80CEE" w14:textId="439FF033" w:rsidR="00C70EA0" w:rsidRDefault="00C70EA0" w:rsidP="006258ED">
      <w:pPr>
        <w:rPr>
          <w:rFonts w:ascii="Calibri" w:eastAsia="Calibri" w:hAnsi="Calibri" w:cs="Times New Roman"/>
          <w:b/>
          <w:bCs/>
          <w:sz w:val="40"/>
          <w:szCs w:val="40"/>
          <w:lang w:val="en-US"/>
        </w:rPr>
      </w:pPr>
    </w:p>
    <w:p w14:paraId="7ADF70D3" w14:textId="34A83204" w:rsidR="00C70EA0" w:rsidRDefault="00C70EA0" w:rsidP="006258ED">
      <w:pPr>
        <w:rPr>
          <w:rFonts w:ascii="Calibri" w:eastAsia="Calibri" w:hAnsi="Calibri" w:cs="Times New Roman"/>
          <w:b/>
          <w:bCs/>
          <w:sz w:val="40"/>
          <w:szCs w:val="40"/>
          <w:lang w:val="en-US"/>
        </w:rPr>
      </w:pPr>
    </w:p>
    <w:p w14:paraId="197A335C" w14:textId="2D24215F" w:rsidR="00C70EA0" w:rsidRDefault="00C70EA0" w:rsidP="006258ED">
      <w:pPr>
        <w:rPr>
          <w:rFonts w:ascii="Calibri" w:eastAsia="Calibri" w:hAnsi="Calibri" w:cs="Times New Roman"/>
          <w:b/>
          <w:bCs/>
          <w:sz w:val="40"/>
          <w:szCs w:val="40"/>
          <w:lang w:val="en-US"/>
        </w:rPr>
      </w:pPr>
    </w:p>
    <w:tbl>
      <w:tblPr>
        <w:tblStyle w:val="TableGrid"/>
        <w:tblW w:w="0" w:type="auto"/>
        <w:tblLook w:val="04A0" w:firstRow="1" w:lastRow="0" w:firstColumn="1" w:lastColumn="0" w:noHBand="0" w:noVBand="1"/>
      </w:tblPr>
      <w:tblGrid>
        <w:gridCol w:w="1224"/>
        <w:gridCol w:w="7792"/>
      </w:tblGrid>
      <w:tr w:rsidR="00C70EA0" w14:paraId="0D05E7D5" w14:textId="77777777" w:rsidTr="00C70EA0">
        <w:trPr>
          <w:cantSplit/>
          <w:trHeight w:val="1134"/>
        </w:trPr>
        <w:tc>
          <w:tcPr>
            <w:tcW w:w="988" w:type="dxa"/>
            <w:textDirection w:val="btLr"/>
          </w:tcPr>
          <w:p w14:paraId="1E1118DD" w14:textId="77777777" w:rsidR="00C70EA0" w:rsidRDefault="00C70EA0" w:rsidP="00C70EA0">
            <w:pPr>
              <w:ind w:left="113" w:right="113"/>
              <w:rPr>
                <w:rFonts w:ascii="Calibri" w:eastAsia="Calibri" w:hAnsi="Calibri" w:cs="Times New Roman"/>
                <w:b/>
                <w:bCs/>
                <w:sz w:val="40"/>
                <w:szCs w:val="40"/>
                <w:lang w:val="en-US"/>
              </w:rPr>
            </w:pPr>
          </w:p>
          <w:p w14:paraId="10F3A8DC" w14:textId="77777777" w:rsidR="00C70EA0" w:rsidRDefault="00C70EA0" w:rsidP="00C70EA0">
            <w:pPr>
              <w:ind w:left="113" w:right="113"/>
              <w:jc w:val="center"/>
              <w:rPr>
                <w:rFonts w:ascii="Calibri" w:eastAsia="Calibri" w:hAnsi="Calibri" w:cs="Times New Roman"/>
                <w:b/>
                <w:bCs/>
                <w:sz w:val="40"/>
                <w:szCs w:val="40"/>
                <w:lang w:val="en-US"/>
              </w:rPr>
            </w:pPr>
            <w:r>
              <w:rPr>
                <w:rFonts w:ascii="Calibri" w:eastAsia="Calibri" w:hAnsi="Calibri" w:cs="Times New Roman"/>
                <w:b/>
                <w:bCs/>
                <w:sz w:val="40"/>
                <w:szCs w:val="40"/>
                <w:lang w:val="en-US"/>
              </w:rPr>
              <w:t>Who can support my child?</w:t>
            </w:r>
          </w:p>
          <w:p w14:paraId="75ADFA25" w14:textId="77777777" w:rsidR="00C70EA0" w:rsidRDefault="00C70EA0" w:rsidP="00C70EA0">
            <w:pPr>
              <w:ind w:left="113" w:right="113"/>
              <w:rPr>
                <w:rFonts w:ascii="Calibri" w:eastAsia="Calibri" w:hAnsi="Calibri" w:cs="Times New Roman"/>
                <w:b/>
                <w:bCs/>
                <w:sz w:val="40"/>
                <w:szCs w:val="40"/>
                <w:lang w:val="en-US"/>
              </w:rPr>
            </w:pPr>
          </w:p>
        </w:tc>
        <w:tc>
          <w:tcPr>
            <w:tcW w:w="8028" w:type="dxa"/>
          </w:tcPr>
          <w:p w14:paraId="2E62528E" w14:textId="5E21051D" w:rsidR="00C70EA0" w:rsidRDefault="00C70EA0" w:rsidP="006258ED">
            <w:pPr>
              <w:rPr>
                <w:rFonts w:ascii="Calibri" w:eastAsia="Calibri" w:hAnsi="Calibri" w:cs="Times New Roman"/>
                <w:b/>
                <w:bCs/>
                <w:sz w:val="40"/>
                <w:szCs w:val="40"/>
                <w:lang w:val="en-US"/>
              </w:rPr>
            </w:pPr>
            <w:r w:rsidRPr="006258ED">
              <w:rPr>
                <w:rFonts w:ascii="Calibri" w:eastAsia="Calibri" w:hAnsi="Calibri" w:cs="Times New Roman"/>
                <w:noProof/>
                <w:lang w:eastAsia="en-GB"/>
              </w:rPr>
              <w:drawing>
                <wp:anchor distT="0" distB="0" distL="114300" distR="114300" simplePos="0" relativeHeight="251658242" behindDoc="0" locked="0" layoutInCell="1" allowOverlap="1" wp14:anchorId="33CE0DF1" wp14:editId="02F99951">
                  <wp:simplePos x="0" y="0"/>
                  <wp:positionH relativeFrom="margin">
                    <wp:posOffset>-1587500</wp:posOffset>
                  </wp:positionH>
                  <wp:positionV relativeFrom="paragraph">
                    <wp:posOffset>1852295</wp:posOffset>
                  </wp:positionV>
                  <wp:extent cx="8466455" cy="4761230"/>
                  <wp:effectExtent l="4763"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8466455" cy="4761230"/>
                          </a:xfrm>
                          <a:prstGeom prst="rect">
                            <a:avLst/>
                          </a:prstGeom>
                        </pic:spPr>
                      </pic:pic>
                    </a:graphicData>
                  </a:graphic>
                  <wp14:sizeRelH relativeFrom="margin">
                    <wp14:pctWidth>0</wp14:pctWidth>
                  </wp14:sizeRelH>
                  <wp14:sizeRelV relativeFrom="margin">
                    <wp14:pctHeight>0</wp14:pctHeight>
                  </wp14:sizeRelV>
                </wp:anchor>
              </w:drawing>
            </w:r>
          </w:p>
        </w:tc>
      </w:tr>
    </w:tbl>
    <w:p w14:paraId="73CB6AB6" w14:textId="77777777" w:rsidR="00420603" w:rsidRDefault="00420603" w:rsidP="006258ED">
      <w:pPr>
        <w:rPr>
          <w:rFonts w:ascii="Calibri" w:eastAsia="Calibri" w:hAnsi="Calibri" w:cs="Times New Roman"/>
          <w:b/>
          <w:bCs/>
          <w:sz w:val="40"/>
          <w:szCs w:val="40"/>
          <w:lang w:val="en-US"/>
        </w:rPr>
      </w:pPr>
    </w:p>
    <w:p w14:paraId="2D525A28" w14:textId="7A358F67" w:rsidR="006258ED" w:rsidRPr="006258ED" w:rsidRDefault="006258ED" w:rsidP="006258ED">
      <w:pPr>
        <w:rPr>
          <w:rFonts w:ascii="Calibri" w:eastAsia="Calibri" w:hAnsi="Calibri" w:cs="Times New Roman"/>
          <w:b/>
          <w:bCs/>
          <w:sz w:val="40"/>
          <w:szCs w:val="40"/>
          <w:lang w:val="en-US"/>
        </w:rPr>
      </w:pPr>
      <w:r w:rsidRPr="006258ED">
        <w:rPr>
          <w:rFonts w:ascii="Calibri" w:eastAsia="Calibri" w:hAnsi="Calibri" w:cs="Times New Roman"/>
          <w:b/>
          <w:bCs/>
          <w:sz w:val="40"/>
          <w:szCs w:val="40"/>
          <w:lang w:val="en-US"/>
        </w:rPr>
        <w:t>What is on offer at school to promote emotional wellbeing and positive mental health?</w:t>
      </w:r>
    </w:p>
    <w:p w14:paraId="4B597AC9" w14:textId="228317B1"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Our Emotional Wellbeing policy sets out our aims, roles and responsibilities. It is available to read on the website</w:t>
      </w:r>
      <w:r w:rsidR="476670EF" w:rsidRPr="1A52E450">
        <w:rPr>
          <w:rFonts w:ascii="Calibri" w:eastAsia="Calibri" w:hAnsi="Calibri" w:cs="Times New Roman"/>
          <w:lang w:val="en-US"/>
        </w:rPr>
        <w:t>.</w:t>
      </w:r>
    </w:p>
    <w:p w14:paraId="42C84B15"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The Wellbeing Team organizes in-house support for children such as nurture groups and mentoring.</w:t>
      </w:r>
    </w:p>
    <w:p w14:paraId="18F54B35" w14:textId="7E57FBCC" w:rsid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We are able to refer to a variety of agencies such as the </w:t>
      </w:r>
      <w:r w:rsidR="00C70EA0">
        <w:rPr>
          <w:rFonts w:ascii="Calibri" w:eastAsia="Calibri" w:hAnsi="Calibri" w:cs="Times New Roman"/>
          <w:lang w:val="en-US"/>
        </w:rPr>
        <w:t>S</w:t>
      </w:r>
      <w:r w:rsidRPr="006258ED">
        <w:rPr>
          <w:rFonts w:ascii="Calibri" w:eastAsia="Calibri" w:hAnsi="Calibri" w:cs="Times New Roman"/>
          <w:lang w:val="en-US"/>
        </w:rPr>
        <w:t xml:space="preserve">chool </w:t>
      </w:r>
      <w:r w:rsidR="00C70EA0">
        <w:rPr>
          <w:rFonts w:ascii="Calibri" w:eastAsia="Calibri" w:hAnsi="Calibri" w:cs="Times New Roman"/>
          <w:lang w:val="en-US"/>
        </w:rPr>
        <w:t>N</w:t>
      </w:r>
      <w:r w:rsidRPr="006258ED">
        <w:rPr>
          <w:rFonts w:ascii="Calibri" w:eastAsia="Calibri" w:hAnsi="Calibri" w:cs="Times New Roman"/>
          <w:lang w:val="en-US"/>
        </w:rPr>
        <w:t xml:space="preserve">ursing </w:t>
      </w:r>
      <w:r w:rsidR="00C70EA0">
        <w:rPr>
          <w:rFonts w:ascii="Calibri" w:eastAsia="Calibri" w:hAnsi="Calibri" w:cs="Times New Roman"/>
          <w:lang w:val="en-US"/>
        </w:rPr>
        <w:t>T</w:t>
      </w:r>
      <w:r w:rsidRPr="006258ED">
        <w:rPr>
          <w:rFonts w:ascii="Calibri" w:eastAsia="Calibri" w:hAnsi="Calibri" w:cs="Times New Roman"/>
          <w:lang w:val="en-US"/>
        </w:rPr>
        <w:t xml:space="preserve">eam, CAMH, </w:t>
      </w:r>
      <w:r w:rsidR="00C70EA0">
        <w:rPr>
          <w:rFonts w:ascii="Calibri" w:eastAsia="Calibri" w:hAnsi="Calibri" w:cs="Times New Roman"/>
          <w:lang w:val="en-US"/>
        </w:rPr>
        <w:t>F</w:t>
      </w:r>
      <w:r w:rsidRPr="006258ED">
        <w:rPr>
          <w:rFonts w:ascii="Calibri" w:eastAsia="Calibri" w:hAnsi="Calibri" w:cs="Times New Roman"/>
          <w:lang w:val="en-US"/>
        </w:rPr>
        <w:t xml:space="preserve">amily </w:t>
      </w:r>
      <w:r w:rsidR="00C70EA0">
        <w:rPr>
          <w:rFonts w:ascii="Calibri" w:eastAsia="Calibri" w:hAnsi="Calibri" w:cs="Times New Roman"/>
          <w:lang w:val="en-US"/>
        </w:rPr>
        <w:t>W</w:t>
      </w:r>
      <w:r w:rsidRPr="006258ED">
        <w:rPr>
          <w:rFonts w:ascii="Calibri" w:eastAsia="Calibri" w:hAnsi="Calibri" w:cs="Times New Roman"/>
          <w:lang w:val="en-US"/>
        </w:rPr>
        <w:t xml:space="preserve">orkers, Emotional Wellbeing Team and </w:t>
      </w:r>
      <w:r w:rsidR="00C70EA0">
        <w:rPr>
          <w:rFonts w:ascii="Calibri" w:eastAsia="Calibri" w:hAnsi="Calibri" w:cs="Times New Roman"/>
          <w:lang w:val="en-US"/>
        </w:rPr>
        <w:t>C</w:t>
      </w:r>
      <w:r w:rsidRPr="006258ED">
        <w:rPr>
          <w:rFonts w:ascii="Calibri" w:eastAsia="Calibri" w:hAnsi="Calibri" w:cs="Times New Roman"/>
          <w:lang w:val="en-US"/>
        </w:rPr>
        <w:t xml:space="preserve">ommunity </w:t>
      </w:r>
      <w:r w:rsidR="00C70EA0">
        <w:rPr>
          <w:rFonts w:ascii="Calibri" w:eastAsia="Calibri" w:hAnsi="Calibri" w:cs="Times New Roman"/>
          <w:lang w:val="en-US"/>
        </w:rPr>
        <w:t>P</w:t>
      </w:r>
      <w:r w:rsidRPr="006258ED">
        <w:rPr>
          <w:rFonts w:ascii="Calibri" w:eastAsia="Calibri" w:hAnsi="Calibri" w:cs="Times New Roman"/>
          <w:lang w:val="en-US"/>
        </w:rPr>
        <w:t>aediatrics.</w:t>
      </w:r>
    </w:p>
    <w:p w14:paraId="0D308C78" w14:textId="42A74CB0" w:rsidR="00070038" w:rsidRPr="006258ED" w:rsidRDefault="00070038" w:rsidP="006258ED">
      <w:pPr>
        <w:numPr>
          <w:ilvl w:val="0"/>
          <w:numId w:val="6"/>
        </w:numPr>
        <w:contextualSpacing/>
        <w:rPr>
          <w:rFonts w:ascii="Calibri" w:eastAsia="Calibri" w:hAnsi="Calibri" w:cs="Times New Roman"/>
          <w:lang w:val="en-US"/>
        </w:rPr>
      </w:pPr>
      <w:r>
        <w:rPr>
          <w:rFonts w:ascii="Calibri" w:eastAsia="Calibri" w:hAnsi="Calibri" w:cs="Times New Roman"/>
          <w:lang w:val="en-US"/>
        </w:rPr>
        <w:t xml:space="preserve">We </w:t>
      </w:r>
      <w:r w:rsidR="006417ED">
        <w:rPr>
          <w:rFonts w:ascii="Calibri" w:eastAsia="Calibri" w:hAnsi="Calibri" w:cs="Times New Roman"/>
          <w:lang w:val="en-US"/>
        </w:rPr>
        <w:t>employ a trained children’s counsellor who visits the school weekly.</w:t>
      </w:r>
    </w:p>
    <w:p w14:paraId="1552FD48"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Our school celebrates success in our Friday assemblies and through open classroom events.</w:t>
      </w:r>
    </w:p>
    <w:p w14:paraId="2BCB8282" w14:textId="29CCB8F2"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We have a clear behaviour policy with consistent </w:t>
      </w:r>
      <w:r w:rsidR="31D5BCDE" w:rsidRPr="09508577">
        <w:rPr>
          <w:rFonts w:ascii="Calibri" w:eastAsia="Calibri" w:hAnsi="Calibri" w:cs="Times New Roman"/>
          <w:lang w:val="en-US"/>
        </w:rPr>
        <w:t>consequences</w:t>
      </w:r>
      <w:r w:rsidRPr="006258ED">
        <w:rPr>
          <w:rFonts w:ascii="Calibri" w:eastAsia="Calibri" w:hAnsi="Calibri" w:cs="Times New Roman"/>
          <w:lang w:val="en-US"/>
        </w:rPr>
        <w:t xml:space="preserve"> and rewards.</w:t>
      </w:r>
    </w:p>
    <w:p w14:paraId="395A766A"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Our house system promotes a sense of belonging and team work and serves as a bridge between our school and CVC</w:t>
      </w:r>
    </w:p>
    <w:p w14:paraId="5E7D9B65"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Older children may take part in the SHINE award</w:t>
      </w:r>
    </w:p>
    <w:p w14:paraId="13BF5832" w14:textId="0F4B280A"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We promote healthy eating at lunch and snack time, and ensure that the children are as active as possible during the week</w:t>
      </w:r>
      <w:r w:rsidR="007606B7">
        <w:rPr>
          <w:rFonts w:ascii="Calibri" w:eastAsia="Calibri" w:hAnsi="Calibri" w:cs="Times New Roman"/>
          <w:lang w:val="en-US"/>
        </w:rPr>
        <w:t xml:space="preserve"> through </w:t>
      </w:r>
      <w:r w:rsidR="00A07E51">
        <w:rPr>
          <w:rFonts w:ascii="Calibri" w:eastAsia="Calibri" w:hAnsi="Calibri" w:cs="Times New Roman"/>
          <w:lang w:val="en-US"/>
        </w:rPr>
        <w:t xml:space="preserve">designated PE lessons and </w:t>
      </w:r>
      <w:r w:rsidR="007304FD">
        <w:rPr>
          <w:rFonts w:ascii="Calibri" w:eastAsia="Calibri" w:hAnsi="Calibri" w:cs="Times New Roman"/>
          <w:lang w:val="en-US"/>
        </w:rPr>
        <w:t>‘active learning’</w:t>
      </w:r>
    </w:p>
    <w:p w14:paraId="2EA73C39"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We have improved our PSHE delivery to ensure that it is delivered throughout the school year, by the class teacher, and linked to our whole school assemblies and themes</w:t>
      </w:r>
    </w:p>
    <w:p w14:paraId="60BE2A2D" w14:textId="252211AB"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We are trying hard to make the most of our school environment, with encouraging </w:t>
      </w:r>
      <w:r w:rsidR="00D5268F">
        <w:rPr>
          <w:rFonts w:ascii="Calibri" w:eastAsia="Calibri" w:hAnsi="Calibri" w:cs="Times New Roman"/>
          <w:lang w:val="en-US"/>
        </w:rPr>
        <w:t>displays about wellbeing</w:t>
      </w:r>
      <w:r w:rsidR="000E36AD">
        <w:rPr>
          <w:rFonts w:ascii="Calibri" w:eastAsia="Calibri" w:hAnsi="Calibri" w:cs="Times New Roman"/>
          <w:lang w:val="en-US"/>
        </w:rPr>
        <w:t xml:space="preserve"> and ‘safe spaces’ to talk</w:t>
      </w:r>
    </w:p>
    <w:p w14:paraId="7A64E785" w14:textId="3B9FCE19"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We have regular opportunities </w:t>
      </w:r>
      <w:r w:rsidR="007A733C">
        <w:rPr>
          <w:rFonts w:ascii="Calibri" w:eastAsia="Calibri" w:hAnsi="Calibri" w:cs="Times New Roman"/>
          <w:lang w:val="en-US"/>
        </w:rPr>
        <w:t>to hear the</w:t>
      </w:r>
      <w:r w:rsidRPr="006258ED">
        <w:rPr>
          <w:rFonts w:ascii="Calibri" w:eastAsia="Calibri" w:hAnsi="Calibri" w:cs="Times New Roman"/>
          <w:lang w:val="en-US"/>
        </w:rPr>
        <w:t xml:space="preserve"> </w:t>
      </w:r>
      <w:r w:rsidR="00636335">
        <w:rPr>
          <w:rFonts w:ascii="Calibri" w:eastAsia="Calibri" w:hAnsi="Calibri" w:cs="Times New Roman"/>
          <w:lang w:val="en-US"/>
        </w:rPr>
        <w:t>‘</w:t>
      </w:r>
      <w:r w:rsidR="0056784C">
        <w:rPr>
          <w:rFonts w:ascii="Calibri" w:eastAsia="Calibri" w:hAnsi="Calibri" w:cs="Times New Roman"/>
          <w:lang w:val="en-US"/>
        </w:rPr>
        <w:t>pupil</w:t>
      </w:r>
      <w:r w:rsidRPr="006258ED">
        <w:rPr>
          <w:rFonts w:ascii="Calibri" w:eastAsia="Calibri" w:hAnsi="Calibri" w:cs="Times New Roman"/>
          <w:lang w:val="en-US"/>
        </w:rPr>
        <w:t xml:space="preserve"> voice</w:t>
      </w:r>
      <w:r w:rsidR="00636335">
        <w:rPr>
          <w:rFonts w:ascii="Calibri" w:eastAsia="Calibri" w:hAnsi="Calibri" w:cs="Times New Roman"/>
          <w:lang w:val="en-US"/>
        </w:rPr>
        <w:t>’</w:t>
      </w:r>
      <w:r w:rsidRPr="006258ED">
        <w:rPr>
          <w:rFonts w:ascii="Calibri" w:eastAsia="Calibri" w:hAnsi="Calibri" w:cs="Times New Roman"/>
          <w:lang w:val="en-US"/>
        </w:rPr>
        <w:t xml:space="preserve"> through our school council and frequent questioning of the children</w:t>
      </w:r>
    </w:p>
    <w:p w14:paraId="0C12DE18"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Our safeguarding procedures are robust and understood well throughout the school. Designated persons meet weekly at a minimum to discuss the current caseload.</w:t>
      </w:r>
    </w:p>
    <w:p w14:paraId="4ADEED19" w14:textId="5C23036B"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Our </w:t>
      </w:r>
      <w:r w:rsidR="688D7BBC" w:rsidRPr="49665357">
        <w:rPr>
          <w:rFonts w:ascii="Calibri" w:eastAsia="Calibri" w:hAnsi="Calibri" w:cs="Times New Roman"/>
          <w:lang w:val="en-US"/>
        </w:rPr>
        <w:t xml:space="preserve">Reading Area </w:t>
      </w:r>
      <w:r w:rsidR="688D7BBC" w:rsidRPr="145C54D8">
        <w:rPr>
          <w:rFonts w:ascii="Calibri" w:eastAsia="Calibri" w:hAnsi="Calibri" w:cs="Times New Roman"/>
          <w:lang w:val="en-US"/>
        </w:rPr>
        <w:t>and ‘</w:t>
      </w:r>
      <w:r w:rsidR="688D7BBC" w:rsidRPr="13891050">
        <w:rPr>
          <w:rFonts w:ascii="Calibri" w:eastAsia="Calibri" w:hAnsi="Calibri" w:cs="Times New Roman"/>
          <w:lang w:val="en-US"/>
        </w:rPr>
        <w:t xml:space="preserve">The Link’ </w:t>
      </w:r>
      <w:r w:rsidRPr="69CD476F">
        <w:rPr>
          <w:rFonts w:ascii="Calibri" w:eastAsia="Calibri" w:hAnsi="Calibri" w:cs="Times New Roman"/>
          <w:lang w:val="en-US"/>
        </w:rPr>
        <w:t>provide</w:t>
      </w:r>
      <w:r w:rsidRPr="006258ED">
        <w:rPr>
          <w:rFonts w:ascii="Calibri" w:eastAsia="Calibri" w:hAnsi="Calibri" w:cs="Times New Roman"/>
          <w:lang w:val="en-US"/>
        </w:rPr>
        <w:t xml:space="preserve"> a </w:t>
      </w:r>
      <w:r w:rsidR="00E07028">
        <w:rPr>
          <w:rFonts w:ascii="Calibri" w:eastAsia="Calibri" w:hAnsi="Calibri" w:cs="Times New Roman"/>
          <w:lang w:val="en-US"/>
        </w:rPr>
        <w:t>supervised</w:t>
      </w:r>
      <w:r w:rsidRPr="006258ED">
        <w:rPr>
          <w:rFonts w:ascii="Calibri" w:eastAsia="Calibri" w:hAnsi="Calibri" w:cs="Times New Roman"/>
          <w:lang w:val="en-US"/>
        </w:rPr>
        <w:t xml:space="preserve"> </w:t>
      </w:r>
      <w:r w:rsidR="000969B2">
        <w:rPr>
          <w:rFonts w:ascii="Calibri" w:eastAsia="Calibri" w:hAnsi="Calibri" w:cs="Times New Roman"/>
          <w:lang w:val="en-US"/>
        </w:rPr>
        <w:t>alternative</w:t>
      </w:r>
      <w:r w:rsidRPr="006258ED">
        <w:rPr>
          <w:rFonts w:ascii="Calibri" w:eastAsia="Calibri" w:hAnsi="Calibri" w:cs="Times New Roman"/>
          <w:lang w:val="en-US"/>
        </w:rPr>
        <w:t xml:space="preserve"> space for those children wanting an indoor small-group lunch break</w:t>
      </w:r>
    </w:p>
    <w:p w14:paraId="653AC2A1" w14:textId="5B48CC95"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We facilitate a number of extra-curricular </w:t>
      </w:r>
      <w:r w:rsidR="002417AC" w:rsidRPr="006258ED">
        <w:rPr>
          <w:rFonts w:ascii="Calibri" w:eastAsia="Calibri" w:hAnsi="Calibri" w:cs="Times New Roman"/>
          <w:lang w:val="en-US"/>
        </w:rPr>
        <w:t>activities</w:t>
      </w:r>
      <w:r w:rsidRPr="006258ED">
        <w:rPr>
          <w:rFonts w:ascii="Calibri" w:eastAsia="Calibri" w:hAnsi="Calibri" w:cs="Times New Roman"/>
          <w:lang w:val="en-US"/>
        </w:rPr>
        <w:t xml:space="preserve"> ranging from Rocksteady, Book and a </w:t>
      </w:r>
      <w:r w:rsidR="295D974A" w:rsidRPr="75FD6415">
        <w:rPr>
          <w:rFonts w:ascii="Calibri" w:eastAsia="Calibri" w:hAnsi="Calibri" w:cs="Times New Roman"/>
          <w:lang w:val="en-US"/>
        </w:rPr>
        <w:t>B</w:t>
      </w:r>
      <w:r w:rsidRPr="75FD6415">
        <w:rPr>
          <w:rFonts w:ascii="Calibri" w:eastAsia="Calibri" w:hAnsi="Calibri" w:cs="Times New Roman"/>
          <w:lang w:val="en-US"/>
        </w:rPr>
        <w:t>iscuit</w:t>
      </w:r>
      <w:r w:rsidR="0EF8A0ED" w:rsidRPr="07E37900">
        <w:rPr>
          <w:rFonts w:ascii="Calibri" w:eastAsia="Calibri" w:hAnsi="Calibri" w:cs="Times New Roman"/>
          <w:lang w:val="en-US"/>
        </w:rPr>
        <w:t xml:space="preserve"> and </w:t>
      </w:r>
      <w:r w:rsidRPr="006258ED">
        <w:rPr>
          <w:rFonts w:ascii="Calibri" w:eastAsia="Calibri" w:hAnsi="Calibri" w:cs="Times New Roman"/>
          <w:lang w:val="en-US"/>
        </w:rPr>
        <w:t xml:space="preserve">Colouring </w:t>
      </w:r>
      <w:r w:rsidRPr="6998C209">
        <w:rPr>
          <w:rFonts w:ascii="Calibri" w:eastAsia="Calibri" w:hAnsi="Calibri" w:cs="Times New Roman"/>
          <w:lang w:val="en-US"/>
        </w:rPr>
        <w:t>Club</w:t>
      </w:r>
      <w:r w:rsidR="1F588539" w:rsidRPr="6998C209">
        <w:rPr>
          <w:rFonts w:ascii="Calibri" w:eastAsia="Calibri" w:hAnsi="Calibri" w:cs="Times New Roman"/>
          <w:lang w:val="en-US"/>
        </w:rPr>
        <w:t xml:space="preserve"> to </w:t>
      </w:r>
      <w:r w:rsidRPr="006258ED">
        <w:rPr>
          <w:rFonts w:ascii="Calibri" w:eastAsia="Calibri" w:hAnsi="Calibri" w:cs="Times New Roman"/>
          <w:lang w:val="en-US"/>
        </w:rPr>
        <w:t>a number of sports/dance sessions</w:t>
      </w:r>
    </w:p>
    <w:p w14:paraId="1A497F92" w14:textId="688EC7B6"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We work closely with the </w:t>
      </w:r>
      <w:r w:rsidR="7BA23021" w:rsidRPr="59D86B5E">
        <w:rPr>
          <w:rFonts w:ascii="Calibri" w:eastAsia="Calibri" w:hAnsi="Calibri" w:cs="Times New Roman"/>
          <w:lang w:val="en-US"/>
        </w:rPr>
        <w:t xml:space="preserve">Early </w:t>
      </w:r>
      <w:r w:rsidR="7BA23021" w:rsidRPr="03DD8AE9">
        <w:rPr>
          <w:rFonts w:ascii="Calibri" w:eastAsia="Calibri" w:hAnsi="Calibri" w:cs="Times New Roman"/>
          <w:lang w:val="en-US"/>
        </w:rPr>
        <w:t xml:space="preserve">Intervention Family </w:t>
      </w:r>
      <w:r w:rsidR="7BA23021" w:rsidRPr="66F98775">
        <w:rPr>
          <w:rFonts w:ascii="Calibri" w:eastAsia="Calibri" w:hAnsi="Calibri" w:cs="Times New Roman"/>
          <w:lang w:val="en-US"/>
        </w:rPr>
        <w:t xml:space="preserve">Adviser and </w:t>
      </w:r>
      <w:r w:rsidR="7BA23021" w:rsidRPr="4CBE3FB3">
        <w:rPr>
          <w:rFonts w:ascii="Calibri" w:eastAsia="Calibri" w:hAnsi="Calibri" w:cs="Times New Roman"/>
          <w:lang w:val="en-US"/>
        </w:rPr>
        <w:t xml:space="preserve">Targeted </w:t>
      </w:r>
      <w:r w:rsidR="7BA23021" w:rsidRPr="2E09E679">
        <w:rPr>
          <w:rFonts w:ascii="Calibri" w:eastAsia="Calibri" w:hAnsi="Calibri" w:cs="Times New Roman"/>
          <w:lang w:val="en-US"/>
        </w:rPr>
        <w:t>Support</w:t>
      </w:r>
      <w:r w:rsidRPr="006258ED">
        <w:rPr>
          <w:rFonts w:ascii="Calibri" w:eastAsia="Calibri" w:hAnsi="Calibri" w:cs="Times New Roman"/>
          <w:lang w:val="en-US"/>
        </w:rPr>
        <w:t xml:space="preserve"> team to support families both at home and school</w:t>
      </w:r>
    </w:p>
    <w:p w14:paraId="10AFB8CB" w14:textId="77777777"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Our lunchtime club ‘The Zone’ provides a safe and stimulating environment for learning about resilience, self-regulation and relationships</w:t>
      </w:r>
    </w:p>
    <w:p w14:paraId="4050F26D" w14:textId="2A2FE9C4" w:rsid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We offer 1:1 mentoring when appropriate to address specific areas of need</w:t>
      </w:r>
    </w:p>
    <w:p w14:paraId="0B27D6B4" w14:textId="40344B9C" w:rsidR="00231A67" w:rsidRPr="006258ED" w:rsidRDefault="00231A67" w:rsidP="006258ED">
      <w:pPr>
        <w:numPr>
          <w:ilvl w:val="0"/>
          <w:numId w:val="6"/>
        </w:numPr>
        <w:contextualSpacing/>
        <w:rPr>
          <w:rFonts w:ascii="Calibri" w:eastAsia="Calibri" w:hAnsi="Calibri" w:cs="Times New Roman"/>
          <w:lang w:val="en-US"/>
        </w:rPr>
      </w:pPr>
      <w:r>
        <w:rPr>
          <w:rFonts w:ascii="Calibri" w:eastAsia="Calibri" w:hAnsi="Calibri" w:cs="Times New Roman"/>
          <w:lang w:val="en-US"/>
        </w:rPr>
        <w:t xml:space="preserve">Our school counsellor offers bespoke therapy to </w:t>
      </w:r>
      <w:r w:rsidR="002833BA">
        <w:rPr>
          <w:rFonts w:ascii="Calibri" w:eastAsia="Calibri" w:hAnsi="Calibri" w:cs="Times New Roman"/>
          <w:lang w:val="en-US"/>
        </w:rPr>
        <w:t>individuals in need</w:t>
      </w:r>
    </w:p>
    <w:p w14:paraId="7C711FA7" w14:textId="48115552" w:rsidR="006258ED" w:rsidRPr="006258ED" w:rsidRDefault="006258ED" w:rsidP="006258ED">
      <w:pPr>
        <w:numPr>
          <w:ilvl w:val="0"/>
          <w:numId w:val="6"/>
        </w:numPr>
        <w:contextualSpacing/>
        <w:rPr>
          <w:rFonts w:ascii="Calibri" w:eastAsia="Calibri" w:hAnsi="Calibri" w:cs="Times New Roman"/>
          <w:lang w:val="en-US"/>
        </w:rPr>
      </w:pPr>
      <w:r w:rsidRPr="006258ED">
        <w:rPr>
          <w:rFonts w:ascii="Calibri" w:eastAsia="Calibri" w:hAnsi="Calibri" w:cs="Times New Roman"/>
          <w:lang w:val="en-US"/>
        </w:rPr>
        <w:t xml:space="preserve">There is a clear wellbeing referral system in place within school which is used by </w:t>
      </w:r>
      <w:r w:rsidR="0056784C">
        <w:rPr>
          <w:rFonts w:ascii="Calibri" w:eastAsia="Calibri" w:hAnsi="Calibri" w:cs="Times New Roman"/>
          <w:lang w:val="en-US"/>
        </w:rPr>
        <w:t>pupils</w:t>
      </w:r>
      <w:r w:rsidRPr="006258ED">
        <w:rPr>
          <w:rFonts w:ascii="Calibri" w:eastAsia="Calibri" w:hAnsi="Calibri" w:cs="Times New Roman"/>
          <w:lang w:val="en-US"/>
        </w:rPr>
        <w:t xml:space="preserve"> (for self-referral) and staff</w:t>
      </w:r>
    </w:p>
    <w:p w14:paraId="1AD844A1" w14:textId="77777777" w:rsidR="006258ED" w:rsidRPr="006258ED" w:rsidRDefault="006258ED" w:rsidP="006258ED">
      <w:pPr>
        <w:rPr>
          <w:rFonts w:ascii="Calibri" w:eastAsia="Calibri" w:hAnsi="Calibri" w:cs="Times New Roman"/>
          <w:lang w:val="en-US"/>
        </w:rPr>
      </w:pPr>
    </w:p>
    <w:p w14:paraId="75CD8ACF" w14:textId="77777777" w:rsidR="006258ED" w:rsidRPr="006258ED" w:rsidRDefault="006258ED" w:rsidP="006258ED">
      <w:pPr>
        <w:rPr>
          <w:rFonts w:ascii="Calibri" w:eastAsia="Calibri" w:hAnsi="Calibri" w:cs="Times New Roman"/>
          <w:b/>
          <w:bCs/>
          <w:sz w:val="44"/>
          <w:szCs w:val="44"/>
          <w:lang w:val="en-US"/>
        </w:rPr>
      </w:pPr>
      <w:r w:rsidRPr="006258ED">
        <w:rPr>
          <w:rFonts w:ascii="Calibri" w:eastAsia="Calibri" w:hAnsi="Calibri" w:cs="Times New Roman"/>
          <w:b/>
          <w:bCs/>
          <w:sz w:val="44"/>
          <w:szCs w:val="44"/>
          <w:lang w:val="en-US"/>
        </w:rPr>
        <w:t xml:space="preserve">Outside Agencies and Free Sources of Support </w:t>
      </w:r>
    </w:p>
    <w:p w14:paraId="69531B7C" w14:textId="77777777" w:rsidR="006258ED" w:rsidRPr="006258ED" w:rsidRDefault="006258ED" w:rsidP="006258ED">
      <w:pPr>
        <w:rPr>
          <w:rFonts w:ascii="Calibri" w:eastAsia="Calibri" w:hAnsi="Calibri" w:cs="Times New Roman"/>
        </w:rPr>
      </w:pPr>
      <w:r w:rsidRPr="006258ED">
        <w:rPr>
          <w:rFonts w:ascii="Calibri" w:eastAsia="Calibri" w:hAnsi="Calibri" w:cs="Times New Roman"/>
          <w:lang w:val="en-US"/>
        </w:rPr>
        <w:t xml:space="preserve">CHUMS:  Mental Health and Emotional Wellbeing Service for Children and Young People. </w:t>
      </w:r>
      <w:hyperlink r:id="rId14" w:history="1">
        <w:r w:rsidRPr="006258ED">
          <w:rPr>
            <w:rFonts w:ascii="Calibri" w:eastAsia="Calibri" w:hAnsi="Calibri" w:cs="Times New Roman"/>
            <w:color w:val="0000FF"/>
            <w:u w:val="single"/>
          </w:rPr>
          <w:t>http://chums.uk.com/</w:t>
        </w:r>
      </w:hyperlink>
    </w:p>
    <w:p w14:paraId="345260A7" w14:textId="77777777" w:rsidR="006258ED" w:rsidRPr="006258ED" w:rsidRDefault="006258ED" w:rsidP="006258ED">
      <w:pPr>
        <w:rPr>
          <w:rFonts w:ascii="Calibri" w:eastAsia="Calibri" w:hAnsi="Calibri" w:cs="Times New Roman"/>
        </w:rPr>
      </w:pPr>
      <w:r w:rsidRPr="006258ED">
        <w:rPr>
          <w:rFonts w:ascii="Calibri" w:eastAsia="Calibri" w:hAnsi="Calibri" w:cs="Times New Roman"/>
        </w:rPr>
        <w:t xml:space="preserve">Keep Your Head: Cambridgeshire and Peterborough Children and Young People’s mental health. </w:t>
      </w:r>
      <w:hyperlink r:id="rId15" w:history="1">
        <w:r w:rsidRPr="006258ED">
          <w:rPr>
            <w:rFonts w:ascii="Calibri" w:eastAsia="Calibri" w:hAnsi="Calibri" w:cs="Times New Roman"/>
            <w:color w:val="0000FF"/>
            <w:u w:val="single"/>
          </w:rPr>
          <w:t>https://www.keep-your-head.com/cyp</w:t>
        </w:r>
      </w:hyperlink>
    </w:p>
    <w:p w14:paraId="1615979A" w14:textId="536D3D2A" w:rsidR="006258ED" w:rsidRPr="006258ED" w:rsidRDefault="006258ED">
      <w:pPr>
        <w:rPr>
          <w:rFonts w:ascii="Calibri" w:eastAsia="Calibri" w:hAnsi="Calibri" w:cs="Times New Roman"/>
        </w:rPr>
      </w:pPr>
      <w:r w:rsidRPr="006258ED">
        <w:rPr>
          <w:rFonts w:ascii="Calibri" w:eastAsia="Calibri" w:hAnsi="Calibri" w:cs="Times New Roman"/>
        </w:rPr>
        <w:t xml:space="preserve">Centre 33: Supporting young people through Young Carers groups (from age 8). </w:t>
      </w:r>
      <w:hyperlink r:id="rId16" w:history="1">
        <w:r w:rsidRPr="006258ED">
          <w:rPr>
            <w:rFonts w:ascii="Calibri" w:eastAsia="Calibri" w:hAnsi="Calibri" w:cs="Times New Roman"/>
            <w:color w:val="0000FF"/>
            <w:u w:val="single"/>
          </w:rPr>
          <w:t>http://centre33.org.uk/</w:t>
        </w:r>
      </w:hyperlink>
    </w:p>
    <w:sectPr w:rsidR="006258ED" w:rsidRPr="006258ED" w:rsidSect="00C22756">
      <w:pgSz w:w="11906" w:h="16838"/>
      <w:pgMar w:top="426" w:right="1440" w:bottom="99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A7ABB" w14:textId="77777777" w:rsidR="007F7BF6" w:rsidRDefault="007F7BF6" w:rsidP="00B14B54">
      <w:pPr>
        <w:spacing w:after="0" w:line="240" w:lineRule="auto"/>
      </w:pPr>
      <w:r>
        <w:separator/>
      </w:r>
    </w:p>
  </w:endnote>
  <w:endnote w:type="continuationSeparator" w:id="0">
    <w:p w14:paraId="66D30414" w14:textId="77777777" w:rsidR="007F7BF6" w:rsidRDefault="007F7BF6" w:rsidP="00B14B54">
      <w:pPr>
        <w:spacing w:after="0" w:line="240" w:lineRule="auto"/>
      </w:pPr>
      <w:r>
        <w:continuationSeparator/>
      </w:r>
    </w:p>
  </w:endnote>
  <w:endnote w:type="continuationNotice" w:id="1">
    <w:p w14:paraId="4C882C86" w14:textId="77777777" w:rsidR="007F7BF6" w:rsidRDefault="007F7B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93CDD" w14:textId="77777777" w:rsidR="007F7BF6" w:rsidRDefault="007F7BF6" w:rsidP="00B14B54">
      <w:pPr>
        <w:spacing w:after="0" w:line="240" w:lineRule="auto"/>
      </w:pPr>
      <w:r>
        <w:separator/>
      </w:r>
    </w:p>
  </w:footnote>
  <w:footnote w:type="continuationSeparator" w:id="0">
    <w:p w14:paraId="3B90C0BE" w14:textId="77777777" w:rsidR="007F7BF6" w:rsidRDefault="007F7BF6" w:rsidP="00B14B54">
      <w:pPr>
        <w:spacing w:after="0" w:line="240" w:lineRule="auto"/>
      </w:pPr>
      <w:r>
        <w:continuationSeparator/>
      </w:r>
    </w:p>
  </w:footnote>
  <w:footnote w:type="continuationNotice" w:id="1">
    <w:p w14:paraId="7F222A2D" w14:textId="77777777" w:rsidR="007F7BF6" w:rsidRDefault="007F7B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F27FC"/>
    <w:multiLevelType w:val="hybridMultilevel"/>
    <w:tmpl w:val="F23C9640"/>
    <w:lvl w:ilvl="0" w:tplc="53C2BA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905FC"/>
    <w:multiLevelType w:val="hybridMultilevel"/>
    <w:tmpl w:val="8D1CCE34"/>
    <w:lvl w:ilvl="0" w:tplc="4DAE63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949B9"/>
    <w:multiLevelType w:val="hybridMultilevel"/>
    <w:tmpl w:val="504A9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98F79D3"/>
    <w:multiLevelType w:val="hybridMultilevel"/>
    <w:tmpl w:val="FBB02BF0"/>
    <w:lvl w:ilvl="0" w:tplc="5D10C70E">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E0680D"/>
    <w:multiLevelType w:val="hybridMultilevel"/>
    <w:tmpl w:val="D6228814"/>
    <w:lvl w:ilvl="0" w:tplc="C45A6A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B06211"/>
    <w:multiLevelType w:val="multilevel"/>
    <w:tmpl w:val="EE22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626995">
    <w:abstractNumId w:val="4"/>
  </w:num>
  <w:num w:numId="2" w16cid:durableId="318584880">
    <w:abstractNumId w:val="0"/>
  </w:num>
  <w:num w:numId="3" w16cid:durableId="643435985">
    <w:abstractNumId w:val="3"/>
  </w:num>
  <w:num w:numId="4" w16cid:durableId="843325220">
    <w:abstractNumId w:val="2"/>
  </w:num>
  <w:num w:numId="5" w16cid:durableId="1062290887">
    <w:abstractNumId w:val="5"/>
  </w:num>
  <w:num w:numId="6" w16cid:durableId="1868643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EB"/>
    <w:rsid w:val="00005887"/>
    <w:rsid w:val="000131EA"/>
    <w:rsid w:val="00022BB8"/>
    <w:rsid w:val="000234F2"/>
    <w:rsid w:val="0002356C"/>
    <w:rsid w:val="00040BE0"/>
    <w:rsid w:val="0004376D"/>
    <w:rsid w:val="00046B1A"/>
    <w:rsid w:val="00050C53"/>
    <w:rsid w:val="000530D4"/>
    <w:rsid w:val="000631F8"/>
    <w:rsid w:val="00070038"/>
    <w:rsid w:val="0007367A"/>
    <w:rsid w:val="0007386E"/>
    <w:rsid w:val="00074FBB"/>
    <w:rsid w:val="00076A1C"/>
    <w:rsid w:val="00086DEC"/>
    <w:rsid w:val="00095F54"/>
    <w:rsid w:val="000969B2"/>
    <w:rsid w:val="00097FF1"/>
    <w:rsid w:val="000A0C01"/>
    <w:rsid w:val="000B5847"/>
    <w:rsid w:val="000C37B7"/>
    <w:rsid w:val="000D7266"/>
    <w:rsid w:val="000E36AD"/>
    <w:rsid w:val="000E5B96"/>
    <w:rsid w:val="000E665A"/>
    <w:rsid w:val="000F792E"/>
    <w:rsid w:val="000F794C"/>
    <w:rsid w:val="0011032C"/>
    <w:rsid w:val="00115C11"/>
    <w:rsid w:val="00124251"/>
    <w:rsid w:val="001351F6"/>
    <w:rsid w:val="00135D63"/>
    <w:rsid w:val="00144446"/>
    <w:rsid w:val="00146F62"/>
    <w:rsid w:val="00151887"/>
    <w:rsid w:val="00152146"/>
    <w:rsid w:val="0016190F"/>
    <w:rsid w:val="0017096C"/>
    <w:rsid w:val="001747F5"/>
    <w:rsid w:val="00183F87"/>
    <w:rsid w:val="00190AAE"/>
    <w:rsid w:val="001A11C4"/>
    <w:rsid w:val="001A12CE"/>
    <w:rsid w:val="001D0991"/>
    <w:rsid w:val="001D1E1D"/>
    <w:rsid w:val="001E6CD7"/>
    <w:rsid w:val="001E77C6"/>
    <w:rsid w:val="001F633C"/>
    <w:rsid w:val="0020586B"/>
    <w:rsid w:val="00216B07"/>
    <w:rsid w:val="00217B27"/>
    <w:rsid w:val="002206EB"/>
    <w:rsid w:val="00221DA6"/>
    <w:rsid w:val="00224C2C"/>
    <w:rsid w:val="002276B1"/>
    <w:rsid w:val="00231A67"/>
    <w:rsid w:val="002329B3"/>
    <w:rsid w:val="002417AC"/>
    <w:rsid w:val="00244BD2"/>
    <w:rsid w:val="00244E03"/>
    <w:rsid w:val="0026414C"/>
    <w:rsid w:val="002760E5"/>
    <w:rsid w:val="002833BA"/>
    <w:rsid w:val="00285ED9"/>
    <w:rsid w:val="00287167"/>
    <w:rsid w:val="0029094B"/>
    <w:rsid w:val="002A77AE"/>
    <w:rsid w:val="002B5E95"/>
    <w:rsid w:val="002C0CFD"/>
    <w:rsid w:val="002D141D"/>
    <w:rsid w:val="002D2D35"/>
    <w:rsid w:val="002E2030"/>
    <w:rsid w:val="00302553"/>
    <w:rsid w:val="0030456D"/>
    <w:rsid w:val="003250EA"/>
    <w:rsid w:val="00325B73"/>
    <w:rsid w:val="00331AC5"/>
    <w:rsid w:val="003342EC"/>
    <w:rsid w:val="0034561F"/>
    <w:rsid w:val="00362042"/>
    <w:rsid w:val="00366857"/>
    <w:rsid w:val="00372279"/>
    <w:rsid w:val="00377CFE"/>
    <w:rsid w:val="00387B1A"/>
    <w:rsid w:val="00394262"/>
    <w:rsid w:val="00397E87"/>
    <w:rsid w:val="003B7DB2"/>
    <w:rsid w:val="003C448B"/>
    <w:rsid w:val="003D012A"/>
    <w:rsid w:val="003D24CC"/>
    <w:rsid w:val="003D3815"/>
    <w:rsid w:val="003D4A3D"/>
    <w:rsid w:val="003E7915"/>
    <w:rsid w:val="003F3C88"/>
    <w:rsid w:val="003F3CF9"/>
    <w:rsid w:val="00404400"/>
    <w:rsid w:val="0040764D"/>
    <w:rsid w:val="0041551E"/>
    <w:rsid w:val="00420603"/>
    <w:rsid w:val="00430D49"/>
    <w:rsid w:val="0043415E"/>
    <w:rsid w:val="00436397"/>
    <w:rsid w:val="004452D3"/>
    <w:rsid w:val="00451505"/>
    <w:rsid w:val="004530E4"/>
    <w:rsid w:val="004579BE"/>
    <w:rsid w:val="0046038F"/>
    <w:rsid w:val="004615D8"/>
    <w:rsid w:val="00466CAE"/>
    <w:rsid w:val="00476C98"/>
    <w:rsid w:val="00487BDA"/>
    <w:rsid w:val="004976A7"/>
    <w:rsid w:val="004A1A54"/>
    <w:rsid w:val="004A2CED"/>
    <w:rsid w:val="004B3F11"/>
    <w:rsid w:val="004B4A54"/>
    <w:rsid w:val="004C208D"/>
    <w:rsid w:val="004D1DB0"/>
    <w:rsid w:val="004D2C4F"/>
    <w:rsid w:val="004E4A03"/>
    <w:rsid w:val="004F17AC"/>
    <w:rsid w:val="004F3D11"/>
    <w:rsid w:val="005127E0"/>
    <w:rsid w:val="005213CD"/>
    <w:rsid w:val="00523FC6"/>
    <w:rsid w:val="00533479"/>
    <w:rsid w:val="005660C8"/>
    <w:rsid w:val="0056784C"/>
    <w:rsid w:val="005760B1"/>
    <w:rsid w:val="005925A4"/>
    <w:rsid w:val="005A59A6"/>
    <w:rsid w:val="005B1E7B"/>
    <w:rsid w:val="005C1D09"/>
    <w:rsid w:val="005C36E5"/>
    <w:rsid w:val="005C648B"/>
    <w:rsid w:val="005D4D0F"/>
    <w:rsid w:val="005E0B42"/>
    <w:rsid w:val="005E4C13"/>
    <w:rsid w:val="005F1DBE"/>
    <w:rsid w:val="006073E2"/>
    <w:rsid w:val="00616C78"/>
    <w:rsid w:val="006258ED"/>
    <w:rsid w:val="00627247"/>
    <w:rsid w:val="00631491"/>
    <w:rsid w:val="0063211D"/>
    <w:rsid w:val="0063389C"/>
    <w:rsid w:val="00636335"/>
    <w:rsid w:val="006417ED"/>
    <w:rsid w:val="0064225E"/>
    <w:rsid w:val="00671569"/>
    <w:rsid w:val="00673055"/>
    <w:rsid w:val="00677C4E"/>
    <w:rsid w:val="00680AC0"/>
    <w:rsid w:val="0068457E"/>
    <w:rsid w:val="00686A8A"/>
    <w:rsid w:val="006A6248"/>
    <w:rsid w:val="006A6372"/>
    <w:rsid w:val="006C32E7"/>
    <w:rsid w:val="006C4BA3"/>
    <w:rsid w:val="006C4EE1"/>
    <w:rsid w:val="006D32B5"/>
    <w:rsid w:val="006E17D3"/>
    <w:rsid w:val="006E2207"/>
    <w:rsid w:val="006F28FE"/>
    <w:rsid w:val="006F56EE"/>
    <w:rsid w:val="007034C3"/>
    <w:rsid w:val="00716BAB"/>
    <w:rsid w:val="0072277E"/>
    <w:rsid w:val="007304FD"/>
    <w:rsid w:val="007330D2"/>
    <w:rsid w:val="00734362"/>
    <w:rsid w:val="007350E1"/>
    <w:rsid w:val="00745581"/>
    <w:rsid w:val="00746A46"/>
    <w:rsid w:val="00747BA4"/>
    <w:rsid w:val="007522C1"/>
    <w:rsid w:val="00757EB3"/>
    <w:rsid w:val="007606B7"/>
    <w:rsid w:val="00763EC2"/>
    <w:rsid w:val="00765D04"/>
    <w:rsid w:val="00775C10"/>
    <w:rsid w:val="00784B62"/>
    <w:rsid w:val="00785E96"/>
    <w:rsid w:val="007A733C"/>
    <w:rsid w:val="007B14E1"/>
    <w:rsid w:val="007D655E"/>
    <w:rsid w:val="007D7DD8"/>
    <w:rsid w:val="007E49AF"/>
    <w:rsid w:val="007F4D6A"/>
    <w:rsid w:val="007F7BF6"/>
    <w:rsid w:val="00802118"/>
    <w:rsid w:val="00806BF2"/>
    <w:rsid w:val="008131DC"/>
    <w:rsid w:val="008221B4"/>
    <w:rsid w:val="008460AE"/>
    <w:rsid w:val="00847705"/>
    <w:rsid w:val="008637F4"/>
    <w:rsid w:val="00863C8D"/>
    <w:rsid w:val="008672F5"/>
    <w:rsid w:val="00875078"/>
    <w:rsid w:val="00876EB6"/>
    <w:rsid w:val="0088264B"/>
    <w:rsid w:val="008828C3"/>
    <w:rsid w:val="0089516C"/>
    <w:rsid w:val="008A5313"/>
    <w:rsid w:val="008A6966"/>
    <w:rsid w:val="008B174E"/>
    <w:rsid w:val="008D4E96"/>
    <w:rsid w:val="008D7006"/>
    <w:rsid w:val="008E0FB5"/>
    <w:rsid w:val="008F47AC"/>
    <w:rsid w:val="008F579E"/>
    <w:rsid w:val="008F68E5"/>
    <w:rsid w:val="009014A4"/>
    <w:rsid w:val="00932461"/>
    <w:rsid w:val="00943B2E"/>
    <w:rsid w:val="00950170"/>
    <w:rsid w:val="0095687E"/>
    <w:rsid w:val="00970B76"/>
    <w:rsid w:val="009949E6"/>
    <w:rsid w:val="009A0DCF"/>
    <w:rsid w:val="009A69CB"/>
    <w:rsid w:val="009B3AA6"/>
    <w:rsid w:val="009E22F7"/>
    <w:rsid w:val="009E6D3D"/>
    <w:rsid w:val="009F40D2"/>
    <w:rsid w:val="00A009CE"/>
    <w:rsid w:val="00A04106"/>
    <w:rsid w:val="00A07E51"/>
    <w:rsid w:val="00A32F40"/>
    <w:rsid w:val="00A34044"/>
    <w:rsid w:val="00A36E6E"/>
    <w:rsid w:val="00A45703"/>
    <w:rsid w:val="00A46F04"/>
    <w:rsid w:val="00A47058"/>
    <w:rsid w:val="00A50B8F"/>
    <w:rsid w:val="00A61110"/>
    <w:rsid w:val="00A76376"/>
    <w:rsid w:val="00A83D70"/>
    <w:rsid w:val="00AA0093"/>
    <w:rsid w:val="00AA0E5F"/>
    <w:rsid w:val="00AB3F48"/>
    <w:rsid w:val="00AC1819"/>
    <w:rsid w:val="00AD4361"/>
    <w:rsid w:val="00AD6236"/>
    <w:rsid w:val="00AE55E0"/>
    <w:rsid w:val="00AF1E06"/>
    <w:rsid w:val="00AF3038"/>
    <w:rsid w:val="00AF653E"/>
    <w:rsid w:val="00AF65B1"/>
    <w:rsid w:val="00AF7B14"/>
    <w:rsid w:val="00B03FF1"/>
    <w:rsid w:val="00B04341"/>
    <w:rsid w:val="00B047BC"/>
    <w:rsid w:val="00B04979"/>
    <w:rsid w:val="00B067FF"/>
    <w:rsid w:val="00B13EEE"/>
    <w:rsid w:val="00B14B54"/>
    <w:rsid w:val="00B26482"/>
    <w:rsid w:val="00B437AB"/>
    <w:rsid w:val="00B450DB"/>
    <w:rsid w:val="00B535B8"/>
    <w:rsid w:val="00B5450D"/>
    <w:rsid w:val="00B5749B"/>
    <w:rsid w:val="00B61DF3"/>
    <w:rsid w:val="00B66A2D"/>
    <w:rsid w:val="00B671A0"/>
    <w:rsid w:val="00B756F0"/>
    <w:rsid w:val="00B87641"/>
    <w:rsid w:val="00BA46C9"/>
    <w:rsid w:val="00BB0355"/>
    <w:rsid w:val="00BB4369"/>
    <w:rsid w:val="00BD14E9"/>
    <w:rsid w:val="00BD324A"/>
    <w:rsid w:val="00BD469B"/>
    <w:rsid w:val="00BD7D71"/>
    <w:rsid w:val="00BE5201"/>
    <w:rsid w:val="00BE60A7"/>
    <w:rsid w:val="00BE7AF5"/>
    <w:rsid w:val="00BF5222"/>
    <w:rsid w:val="00BF5296"/>
    <w:rsid w:val="00BF6CCD"/>
    <w:rsid w:val="00BF79F8"/>
    <w:rsid w:val="00C00B0C"/>
    <w:rsid w:val="00C012C8"/>
    <w:rsid w:val="00C028E5"/>
    <w:rsid w:val="00C06CB2"/>
    <w:rsid w:val="00C10988"/>
    <w:rsid w:val="00C13193"/>
    <w:rsid w:val="00C13B86"/>
    <w:rsid w:val="00C22756"/>
    <w:rsid w:val="00C2672B"/>
    <w:rsid w:val="00C3782B"/>
    <w:rsid w:val="00C41DFB"/>
    <w:rsid w:val="00C55927"/>
    <w:rsid w:val="00C601A2"/>
    <w:rsid w:val="00C604BC"/>
    <w:rsid w:val="00C60765"/>
    <w:rsid w:val="00C6109F"/>
    <w:rsid w:val="00C70EA0"/>
    <w:rsid w:val="00C72A49"/>
    <w:rsid w:val="00C744E0"/>
    <w:rsid w:val="00C8448F"/>
    <w:rsid w:val="00C90621"/>
    <w:rsid w:val="00C926DE"/>
    <w:rsid w:val="00CA204C"/>
    <w:rsid w:val="00CA3142"/>
    <w:rsid w:val="00CB331E"/>
    <w:rsid w:val="00CB6E45"/>
    <w:rsid w:val="00CC158B"/>
    <w:rsid w:val="00CF4F4B"/>
    <w:rsid w:val="00D070F8"/>
    <w:rsid w:val="00D218B1"/>
    <w:rsid w:val="00D2681D"/>
    <w:rsid w:val="00D2687C"/>
    <w:rsid w:val="00D354F2"/>
    <w:rsid w:val="00D416C3"/>
    <w:rsid w:val="00D440B0"/>
    <w:rsid w:val="00D5268F"/>
    <w:rsid w:val="00D54BB0"/>
    <w:rsid w:val="00D5763C"/>
    <w:rsid w:val="00D72BE5"/>
    <w:rsid w:val="00D81FC1"/>
    <w:rsid w:val="00D96FBF"/>
    <w:rsid w:val="00DB27F9"/>
    <w:rsid w:val="00DB30DE"/>
    <w:rsid w:val="00DB4541"/>
    <w:rsid w:val="00DB5A8D"/>
    <w:rsid w:val="00DB66CA"/>
    <w:rsid w:val="00DB7A64"/>
    <w:rsid w:val="00DC2C1B"/>
    <w:rsid w:val="00DE06E8"/>
    <w:rsid w:val="00DE5476"/>
    <w:rsid w:val="00E07028"/>
    <w:rsid w:val="00E2525E"/>
    <w:rsid w:val="00E25F70"/>
    <w:rsid w:val="00E27928"/>
    <w:rsid w:val="00E35691"/>
    <w:rsid w:val="00E47B43"/>
    <w:rsid w:val="00E5345D"/>
    <w:rsid w:val="00E906EA"/>
    <w:rsid w:val="00EA0E34"/>
    <w:rsid w:val="00EA61CD"/>
    <w:rsid w:val="00EB7E09"/>
    <w:rsid w:val="00EC1F54"/>
    <w:rsid w:val="00EC3E3D"/>
    <w:rsid w:val="00EC777E"/>
    <w:rsid w:val="00ED58B8"/>
    <w:rsid w:val="00EE22A0"/>
    <w:rsid w:val="00EE609F"/>
    <w:rsid w:val="00EF0AAD"/>
    <w:rsid w:val="00EF0FB9"/>
    <w:rsid w:val="00EF7886"/>
    <w:rsid w:val="00EF79E1"/>
    <w:rsid w:val="00F14B62"/>
    <w:rsid w:val="00F33659"/>
    <w:rsid w:val="00F43F42"/>
    <w:rsid w:val="00F572EB"/>
    <w:rsid w:val="00F579C2"/>
    <w:rsid w:val="00F6065C"/>
    <w:rsid w:val="00F672D2"/>
    <w:rsid w:val="00F82818"/>
    <w:rsid w:val="00F841AF"/>
    <w:rsid w:val="00F91FF7"/>
    <w:rsid w:val="00F960F9"/>
    <w:rsid w:val="00FA151B"/>
    <w:rsid w:val="00FC5583"/>
    <w:rsid w:val="00FD27DD"/>
    <w:rsid w:val="03435E53"/>
    <w:rsid w:val="03DD8AE9"/>
    <w:rsid w:val="063E5A53"/>
    <w:rsid w:val="072FC065"/>
    <w:rsid w:val="07B54C8E"/>
    <w:rsid w:val="07E37900"/>
    <w:rsid w:val="07F8E1BC"/>
    <w:rsid w:val="085E2445"/>
    <w:rsid w:val="08869ABB"/>
    <w:rsid w:val="09508577"/>
    <w:rsid w:val="0AB25DC8"/>
    <w:rsid w:val="0B28FA9A"/>
    <w:rsid w:val="0DD8A6B7"/>
    <w:rsid w:val="0EF8A0ED"/>
    <w:rsid w:val="0FB646D9"/>
    <w:rsid w:val="0FFE64F6"/>
    <w:rsid w:val="109C8711"/>
    <w:rsid w:val="13891050"/>
    <w:rsid w:val="13D2CC9C"/>
    <w:rsid w:val="145C54D8"/>
    <w:rsid w:val="15758D69"/>
    <w:rsid w:val="18393EDC"/>
    <w:rsid w:val="1A52E450"/>
    <w:rsid w:val="1F588539"/>
    <w:rsid w:val="26498CFF"/>
    <w:rsid w:val="283EF3BD"/>
    <w:rsid w:val="295D974A"/>
    <w:rsid w:val="296A7783"/>
    <w:rsid w:val="2A84CAC5"/>
    <w:rsid w:val="2AA34EFC"/>
    <w:rsid w:val="2D96C318"/>
    <w:rsid w:val="2DD26BBB"/>
    <w:rsid w:val="2E09E679"/>
    <w:rsid w:val="2E2F2946"/>
    <w:rsid w:val="31D5BCDE"/>
    <w:rsid w:val="324B4A62"/>
    <w:rsid w:val="34DBD9D5"/>
    <w:rsid w:val="352E1A24"/>
    <w:rsid w:val="36AA9C05"/>
    <w:rsid w:val="3850E9A2"/>
    <w:rsid w:val="386DA86C"/>
    <w:rsid w:val="391C46BE"/>
    <w:rsid w:val="39A677AA"/>
    <w:rsid w:val="3B05BFC3"/>
    <w:rsid w:val="3C8ECB01"/>
    <w:rsid w:val="3CD481F3"/>
    <w:rsid w:val="3F4EAB90"/>
    <w:rsid w:val="4049348A"/>
    <w:rsid w:val="40817125"/>
    <w:rsid w:val="4100E1C7"/>
    <w:rsid w:val="41258D1C"/>
    <w:rsid w:val="424A29AA"/>
    <w:rsid w:val="443624A9"/>
    <w:rsid w:val="471E1A05"/>
    <w:rsid w:val="476670EF"/>
    <w:rsid w:val="49665357"/>
    <w:rsid w:val="49CB95E0"/>
    <w:rsid w:val="4ADA70EF"/>
    <w:rsid w:val="4CBE3FB3"/>
    <w:rsid w:val="4E21FDDE"/>
    <w:rsid w:val="4F25257A"/>
    <w:rsid w:val="519F91AE"/>
    <w:rsid w:val="51D4E15D"/>
    <w:rsid w:val="526F81EE"/>
    <w:rsid w:val="537FC186"/>
    <w:rsid w:val="53B76F15"/>
    <w:rsid w:val="53BD6362"/>
    <w:rsid w:val="5475E259"/>
    <w:rsid w:val="59D86B5E"/>
    <w:rsid w:val="5A1E97DB"/>
    <w:rsid w:val="5AD0C0DD"/>
    <w:rsid w:val="5DDE5975"/>
    <w:rsid w:val="5F1A1B91"/>
    <w:rsid w:val="5FF1484B"/>
    <w:rsid w:val="62FC8303"/>
    <w:rsid w:val="6688DE80"/>
    <w:rsid w:val="66F98775"/>
    <w:rsid w:val="6718714E"/>
    <w:rsid w:val="688D7BBC"/>
    <w:rsid w:val="692E884D"/>
    <w:rsid w:val="6998C209"/>
    <w:rsid w:val="69CD476F"/>
    <w:rsid w:val="6D1DABE7"/>
    <w:rsid w:val="6D350DDC"/>
    <w:rsid w:val="70B9E984"/>
    <w:rsid w:val="7241324A"/>
    <w:rsid w:val="75FD6415"/>
    <w:rsid w:val="78E88604"/>
    <w:rsid w:val="7939658D"/>
    <w:rsid w:val="7B95A170"/>
    <w:rsid w:val="7BA23021"/>
    <w:rsid w:val="7C706E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87BA8"/>
  <w15:chartTrackingRefBased/>
  <w15:docId w15:val="{BECB2EFA-70C2-4A63-9F4F-6043144EB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2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7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2EB"/>
    <w:pPr>
      <w:ind w:left="720"/>
      <w:contextualSpacing/>
    </w:pPr>
  </w:style>
  <w:style w:type="character" w:styleId="Hyperlink">
    <w:name w:val="Hyperlink"/>
    <w:basedOn w:val="DefaultParagraphFont"/>
    <w:uiPriority w:val="99"/>
    <w:unhideWhenUsed/>
    <w:rsid w:val="00F572EB"/>
    <w:rPr>
      <w:color w:val="0563C1" w:themeColor="hyperlink"/>
      <w:u w:val="single"/>
    </w:rPr>
  </w:style>
  <w:style w:type="table" w:customStyle="1" w:styleId="TableGrid1">
    <w:name w:val="Table Grid1"/>
    <w:basedOn w:val="TableNormal"/>
    <w:next w:val="TableGrid"/>
    <w:uiPriority w:val="59"/>
    <w:rsid w:val="00D070F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B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B54"/>
  </w:style>
  <w:style w:type="paragraph" w:styleId="Footer">
    <w:name w:val="footer"/>
    <w:basedOn w:val="Normal"/>
    <w:link w:val="FooterChar"/>
    <w:uiPriority w:val="99"/>
    <w:unhideWhenUsed/>
    <w:rsid w:val="00B14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centre33.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eep-your-head.com/cy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hums.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1C164EC12DEC41A838358AD01E5D5A" ma:contentTypeVersion="8" ma:contentTypeDescription="Create a new document." ma:contentTypeScope="" ma:versionID="7407818c316ad3bbb54b66e97ab1faa8">
  <xsd:schema xmlns:xsd="http://www.w3.org/2001/XMLSchema" xmlns:xs="http://www.w3.org/2001/XMLSchema" xmlns:p="http://schemas.microsoft.com/office/2006/metadata/properties" xmlns:ns2="1f9fee8e-3cf3-484f-9c06-3aeeecb59d5c" xmlns:ns3="1a0a2be2-554f-4d9c-b790-0bd20913d8d8" targetNamespace="http://schemas.microsoft.com/office/2006/metadata/properties" ma:root="true" ma:fieldsID="362f8fd44ebd6f9f9a309648b203f906" ns2:_="" ns3:_="">
    <xsd:import namespace="1f9fee8e-3cf3-484f-9c06-3aeeecb59d5c"/>
    <xsd:import namespace="1a0a2be2-554f-4d9c-b790-0bd20913d8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fee8e-3cf3-484f-9c06-3aeeecb59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0a2be2-554f-4d9c-b790-0bd20913d8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F50391-27C7-4803-98A6-A030FA379243}">
  <ds:schemaRefs>
    <ds:schemaRef ds:uri="http://schemas.microsoft.com/sharepoint/v3/contenttype/forms"/>
  </ds:schemaRefs>
</ds:datastoreItem>
</file>

<file path=customXml/itemProps2.xml><?xml version="1.0" encoding="utf-8"?>
<ds:datastoreItem xmlns:ds="http://schemas.openxmlformats.org/officeDocument/2006/customXml" ds:itemID="{215739E6-CE7B-4C9A-BC2A-A24AE7A4E0D8}">
  <ds:schemaRefs>
    <ds:schemaRef ds:uri="http://schemas.openxmlformats.org/officeDocument/2006/bibliography"/>
  </ds:schemaRefs>
</ds:datastoreItem>
</file>

<file path=customXml/itemProps3.xml><?xml version="1.0" encoding="utf-8"?>
<ds:datastoreItem xmlns:ds="http://schemas.openxmlformats.org/officeDocument/2006/customXml" ds:itemID="{6EF84D42-723D-46D8-A407-D6C8034230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46CA76-249F-4D35-A542-5EC4B08CC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fee8e-3cf3-484f-9c06-3aeeecb59d5c"/>
    <ds:schemaRef ds:uri="1a0a2be2-554f-4d9c-b790-0bd20913d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3138</Words>
  <Characters>17887</Characters>
  <Application>Microsoft Office Word</Application>
  <DocSecurity>0</DocSecurity>
  <Lines>149</Lines>
  <Paragraphs>41</Paragraphs>
  <ScaleCrop>false</ScaleCrop>
  <Company/>
  <LinksUpToDate>false</LinksUpToDate>
  <CharactersWithSpaces>20984</CharactersWithSpaces>
  <SharedDoc>false</SharedDoc>
  <HLinks>
    <vt:vector size="18" baseType="variant">
      <vt:variant>
        <vt:i4>8257587</vt:i4>
      </vt:variant>
      <vt:variant>
        <vt:i4>6</vt:i4>
      </vt:variant>
      <vt:variant>
        <vt:i4>0</vt:i4>
      </vt:variant>
      <vt:variant>
        <vt:i4>5</vt:i4>
      </vt:variant>
      <vt:variant>
        <vt:lpwstr>http://centre33.org.uk/</vt:lpwstr>
      </vt:variant>
      <vt:variant>
        <vt:lpwstr/>
      </vt:variant>
      <vt:variant>
        <vt:i4>6291552</vt:i4>
      </vt:variant>
      <vt:variant>
        <vt:i4>3</vt:i4>
      </vt:variant>
      <vt:variant>
        <vt:i4>0</vt:i4>
      </vt:variant>
      <vt:variant>
        <vt:i4>5</vt:i4>
      </vt:variant>
      <vt:variant>
        <vt:lpwstr>https://www.keep-your-head.com/cyp</vt:lpwstr>
      </vt:variant>
      <vt:variant>
        <vt:lpwstr/>
      </vt:variant>
      <vt:variant>
        <vt:i4>5570631</vt:i4>
      </vt:variant>
      <vt:variant>
        <vt:i4>0</vt:i4>
      </vt:variant>
      <vt:variant>
        <vt:i4>0</vt:i4>
      </vt:variant>
      <vt:variant>
        <vt:i4>5</vt:i4>
      </vt:variant>
      <vt:variant>
        <vt:lpwstr>http://chums.uk.com/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dc:creator>
  <cp:keywords/>
  <dc:description/>
  <cp:lastModifiedBy>Danielle Hamilton</cp:lastModifiedBy>
  <cp:revision>3</cp:revision>
  <dcterms:created xsi:type="dcterms:W3CDTF">2025-12-09T14:05:00Z</dcterms:created>
  <dcterms:modified xsi:type="dcterms:W3CDTF">2025-12-09T14:07:00Z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0x010100B31C164EC12DEC41A838358AD01E5D5A</vt:lpwstr>
  </property>
</Properties>
</file>